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8B" w:rsidRDefault="007A1D8B" w:rsidP="007A1D8B">
      <w:pPr>
        <w:rPr>
          <w:rFonts w:ascii="Tahoma" w:hAnsi="Tahoma" w:cs="Tahoma"/>
          <w:bCs/>
        </w:rPr>
      </w:pPr>
      <w:bookmarkStart w:id="0" w:name="_GoBack"/>
      <w:bookmarkEnd w:id="0"/>
    </w:p>
    <w:p w:rsidR="007A1D8B" w:rsidRDefault="007A1D8B" w:rsidP="007A1D8B">
      <w:pPr>
        <w:rPr>
          <w:rFonts w:ascii="Tahoma" w:hAnsi="Tahoma" w:cs="Tahoma"/>
          <w:bCs/>
        </w:rPr>
      </w:pPr>
    </w:p>
    <w:p w:rsidR="007A1D8B" w:rsidRDefault="007A1D8B" w:rsidP="007A1D8B">
      <w:pPr>
        <w:rPr>
          <w:rFonts w:ascii="Tahoma" w:hAnsi="Tahoma" w:cs="Tahoma"/>
          <w:bCs/>
        </w:rPr>
      </w:pPr>
    </w:p>
    <w:p w:rsidR="007A1D8B" w:rsidRDefault="007A1D8B" w:rsidP="007A1D8B">
      <w:pPr>
        <w:rPr>
          <w:rFonts w:ascii="Tahoma" w:hAnsi="Tahoma" w:cs="Tahoma"/>
          <w:bCs/>
        </w:rPr>
      </w:pPr>
    </w:p>
    <w:p w:rsidR="007A1D8B" w:rsidRDefault="007A1D8B" w:rsidP="007A1D8B">
      <w:pPr>
        <w:rPr>
          <w:rFonts w:ascii="Tahoma" w:hAnsi="Tahoma" w:cs="Tahoma"/>
          <w:bCs/>
        </w:rPr>
      </w:pPr>
    </w:p>
    <w:p w:rsidR="007A1D8B" w:rsidRDefault="007A1D8B" w:rsidP="007A1D8B">
      <w:pPr>
        <w:jc w:val="right"/>
        <w:rPr>
          <w:rFonts w:ascii="Tahoma" w:hAnsi="Tahoma" w:cs="Tahoma"/>
          <w:bCs/>
        </w:rPr>
      </w:pPr>
    </w:p>
    <w:p w:rsidR="007A1D8B" w:rsidRDefault="007A1D8B" w:rsidP="007A1D8B">
      <w:pPr>
        <w:jc w:val="center"/>
        <w:rPr>
          <w:rFonts w:ascii="Tahoma" w:hAnsi="Tahoma" w:cs="Tahoma"/>
          <w:bCs/>
          <w:lang w:val="en-GB"/>
        </w:rPr>
      </w:pPr>
    </w:p>
    <w:p w:rsidR="007A1D8B" w:rsidRPr="009D47A1" w:rsidRDefault="007A1D8B" w:rsidP="007A1D8B">
      <w:pPr>
        <w:jc w:val="center"/>
        <w:rPr>
          <w:bCs/>
          <w:sz w:val="40"/>
        </w:rPr>
      </w:pPr>
      <w:r w:rsidRPr="009D47A1">
        <w:rPr>
          <w:bCs/>
          <w:sz w:val="40"/>
        </w:rPr>
        <w:t>STATUTS</w:t>
      </w:r>
      <w:r w:rsidR="007E1894">
        <w:rPr>
          <w:bCs/>
          <w:sz w:val="40"/>
        </w:rPr>
        <w:t xml:space="preserve"> - TYPE</w:t>
      </w:r>
    </w:p>
    <w:p w:rsidR="007A1D8B" w:rsidRDefault="007A1D8B" w:rsidP="007A1D8B">
      <w:pPr>
        <w:jc w:val="center"/>
        <w:rPr>
          <w:rFonts w:ascii="Tahoma" w:hAnsi="Tahoma" w:cs="Tahoma"/>
          <w:bCs/>
          <w:sz w:val="40"/>
        </w:rPr>
      </w:pPr>
    </w:p>
    <w:p w:rsidR="007A1D8B" w:rsidRDefault="007A1D8B" w:rsidP="007A1D8B">
      <w:pPr>
        <w:jc w:val="center"/>
        <w:rPr>
          <w:rFonts w:ascii="Tahoma" w:hAnsi="Tahoma" w:cs="Tahoma"/>
          <w:bCs/>
          <w:sz w:val="40"/>
        </w:rPr>
      </w:pPr>
    </w:p>
    <w:p w:rsidR="007A1D8B" w:rsidRDefault="007A1D8B" w:rsidP="007A1D8B">
      <w:pPr>
        <w:jc w:val="center"/>
        <w:rPr>
          <w:rFonts w:ascii="Tahoma" w:hAnsi="Tahoma" w:cs="Tahoma"/>
          <w:bCs/>
          <w:sz w:val="40"/>
        </w:rPr>
      </w:pPr>
    </w:p>
    <w:p w:rsidR="007A1D8B" w:rsidRDefault="007A1D8B" w:rsidP="007A1D8B">
      <w:pPr>
        <w:jc w:val="center"/>
        <w:rPr>
          <w:rFonts w:ascii="Tahoma" w:hAnsi="Tahoma" w:cs="Tahoma"/>
          <w:bCs/>
          <w:sz w:val="40"/>
        </w:rPr>
      </w:pPr>
    </w:p>
    <w:p w:rsidR="007A1D8B" w:rsidRDefault="007A1D8B" w:rsidP="007A1D8B">
      <w:pPr>
        <w:jc w:val="center"/>
        <w:rPr>
          <w:rFonts w:ascii="Tahoma" w:hAnsi="Tahoma" w:cs="Tahoma"/>
          <w:bCs/>
          <w:sz w:val="40"/>
        </w:rPr>
      </w:pPr>
    </w:p>
    <w:p w:rsidR="007A1D8B" w:rsidRDefault="007A1D8B" w:rsidP="007A1D8B">
      <w:pPr>
        <w:jc w:val="center"/>
        <w:rPr>
          <w:rFonts w:ascii="Tahoma" w:hAnsi="Tahoma" w:cs="Tahoma"/>
          <w:bCs/>
          <w:sz w:val="40"/>
        </w:rPr>
      </w:pPr>
    </w:p>
    <w:p w:rsidR="007A1D8B" w:rsidRDefault="007A1D8B" w:rsidP="007A1D8B">
      <w:pPr>
        <w:jc w:val="center"/>
        <w:rPr>
          <w:rFonts w:ascii="Tahoma" w:hAnsi="Tahoma" w:cs="Tahoma"/>
          <w:bCs/>
          <w:sz w:val="40"/>
        </w:rPr>
      </w:pPr>
    </w:p>
    <w:p w:rsidR="007A1D8B" w:rsidRDefault="007A1D8B" w:rsidP="007A1D8B">
      <w:pPr>
        <w:jc w:val="center"/>
        <w:rPr>
          <w:rFonts w:ascii="Tahoma" w:hAnsi="Tahoma" w:cs="Tahoma"/>
          <w:bCs/>
          <w:sz w:val="40"/>
        </w:rPr>
      </w:pPr>
    </w:p>
    <w:p w:rsidR="007A1D8B" w:rsidRDefault="007A1D8B" w:rsidP="007A1D8B">
      <w:pPr>
        <w:jc w:val="center"/>
        <w:rPr>
          <w:rFonts w:ascii="Tahoma" w:hAnsi="Tahoma" w:cs="Tahoma"/>
          <w:bCs/>
          <w:sz w:val="40"/>
        </w:rPr>
      </w:pPr>
    </w:p>
    <w:p w:rsidR="007A1D8B" w:rsidRDefault="007A1D8B" w:rsidP="007A1D8B">
      <w:pPr>
        <w:jc w:val="center"/>
        <w:rPr>
          <w:rFonts w:ascii="Tahoma" w:hAnsi="Tahoma" w:cs="Tahoma"/>
          <w:bCs/>
          <w:sz w:val="40"/>
        </w:rPr>
      </w:pPr>
    </w:p>
    <w:p w:rsidR="007A1D8B" w:rsidRPr="009D47A1" w:rsidRDefault="007A1D8B" w:rsidP="007A1D8B">
      <w:pPr>
        <w:jc w:val="center"/>
        <w:rPr>
          <w:bCs/>
          <w:sz w:val="40"/>
        </w:rPr>
      </w:pPr>
      <w:r w:rsidRPr="009D47A1">
        <w:rPr>
          <w:bCs/>
          <w:sz w:val="40"/>
        </w:rPr>
        <w:t xml:space="preserve">Association </w:t>
      </w:r>
      <w:r w:rsidR="00432A48">
        <w:rPr>
          <w:bCs/>
          <w:sz w:val="40"/>
        </w:rPr>
        <w:t>de</w:t>
      </w:r>
    </w:p>
    <w:p w:rsidR="007A1D8B" w:rsidRDefault="003550FE" w:rsidP="007A1D8B">
      <w:pPr>
        <w:jc w:val="center"/>
        <w:rPr>
          <w:rFonts w:ascii="Tahoma" w:hAnsi="Tahoma" w:cs="Tahoma"/>
          <w:bCs/>
          <w:sz w:val="40"/>
        </w:rPr>
      </w:pPr>
      <w:r>
        <w:rPr>
          <w:rFonts w:ascii="Tahoma" w:hAnsi="Tahoma" w:cs="Tahoma"/>
          <w:bCs/>
          <w:sz w:val="40"/>
        </w:rPr>
        <w:t>Cluster …….</w:t>
      </w:r>
    </w:p>
    <w:p w:rsidR="003454D5" w:rsidRPr="004325E3" w:rsidRDefault="007A1D8B" w:rsidP="007A1D8B">
      <w:pPr>
        <w:pStyle w:val="Titre4"/>
        <w:rPr>
          <w:rFonts w:ascii="Times New Roman" w:hAnsi="Times New Roman"/>
          <w:u w:val="single"/>
        </w:rPr>
      </w:pPr>
      <w:r w:rsidRPr="00E43A12">
        <w:rPr>
          <w:rFonts w:ascii="Times New Roman" w:hAnsi="Times New Roman"/>
          <w:sz w:val="40"/>
          <w:szCs w:val="40"/>
          <w14:shadow w14:blurRad="50800" w14:dist="38100" w14:dir="2700000" w14:sx="100000" w14:sy="100000" w14:kx="0" w14:ky="0" w14:algn="tl">
            <w14:srgbClr w14:val="000000">
              <w14:alpha w14:val="60000"/>
            </w14:srgbClr>
          </w14:shadow>
        </w:rPr>
        <w:br w:type="page"/>
      </w:r>
      <w:r w:rsidR="003454D5" w:rsidRPr="004325E3">
        <w:rPr>
          <w:rFonts w:ascii="Times New Roman" w:hAnsi="Times New Roman"/>
          <w:u w:val="single"/>
        </w:rPr>
        <w:lastRenderedPageBreak/>
        <w:t>TITRE I</w:t>
      </w:r>
    </w:p>
    <w:p w:rsidR="003454D5" w:rsidRPr="004325E3" w:rsidRDefault="003454D5">
      <w:pPr>
        <w:pStyle w:val="Titre5"/>
        <w:rPr>
          <w:rFonts w:ascii="Times New Roman" w:hAnsi="Times New Roman"/>
          <w:u w:val="single"/>
        </w:rPr>
      </w:pPr>
      <w:r w:rsidRPr="004325E3">
        <w:rPr>
          <w:rFonts w:ascii="Times New Roman" w:hAnsi="Times New Roman"/>
          <w:u w:val="single"/>
        </w:rPr>
        <w:t>CREATION – DENOMINATION – OBJET – SIEGE – DUREE</w:t>
      </w:r>
    </w:p>
    <w:p w:rsidR="003454D5" w:rsidRPr="004325E3" w:rsidRDefault="003454D5">
      <w:pPr>
        <w:tabs>
          <w:tab w:val="left" w:pos="8540"/>
        </w:tabs>
        <w:jc w:val="both"/>
        <w:rPr>
          <w:sz w:val="24"/>
          <w:szCs w:val="24"/>
        </w:rPr>
      </w:pPr>
    </w:p>
    <w:p w:rsidR="003454D5" w:rsidRPr="004325E3" w:rsidRDefault="003454D5">
      <w:pPr>
        <w:tabs>
          <w:tab w:val="left" w:pos="8540"/>
        </w:tabs>
        <w:jc w:val="both"/>
        <w:rPr>
          <w:sz w:val="24"/>
          <w:szCs w:val="24"/>
        </w:rPr>
      </w:pPr>
    </w:p>
    <w:p w:rsidR="003454D5" w:rsidRPr="004325E3" w:rsidRDefault="003454D5">
      <w:pPr>
        <w:pStyle w:val="Titre2"/>
        <w:rPr>
          <w:rFonts w:ascii="Times New Roman" w:hAnsi="Times New Roman"/>
          <w:b/>
        </w:rPr>
      </w:pPr>
      <w:r w:rsidRPr="005E54FA">
        <w:rPr>
          <w:rFonts w:ascii="Times New Roman" w:hAnsi="Times New Roman"/>
          <w:b/>
          <w:u w:val="single"/>
        </w:rPr>
        <w:t>Article 1</w:t>
      </w:r>
      <w:r w:rsidRPr="004325E3">
        <w:rPr>
          <w:rFonts w:ascii="Times New Roman" w:hAnsi="Times New Roman"/>
          <w:b/>
        </w:rPr>
        <w:t> : CREATION</w:t>
      </w:r>
    </w:p>
    <w:p w:rsidR="003454D5" w:rsidRPr="004325E3" w:rsidRDefault="003454D5">
      <w:pPr>
        <w:jc w:val="both"/>
        <w:rPr>
          <w:sz w:val="24"/>
          <w:szCs w:val="24"/>
        </w:rPr>
      </w:pPr>
    </w:p>
    <w:p w:rsidR="003454D5" w:rsidRPr="004325E3" w:rsidRDefault="003454D5" w:rsidP="003550FE">
      <w:pPr>
        <w:jc w:val="both"/>
        <w:rPr>
          <w:sz w:val="24"/>
          <w:szCs w:val="24"/>
        </w:rPr>
      </w:pPr>
      <w:r w:rsidRPr="004325E3">
        <w:rPr>
          <w:sz w:val="24"/>
          <w:szCs w:val="24"/>
        </w:rPr>
        <w:t>Il est créée, conformément</w:t>
      </w:r>
      <w:r w:rsidR="009B7EE5">
        <w:rPr>
          <w:sz w:val="24"/>
          <w:szCs w:val="24"/>
        </w:rPr>
        <w:t xml:space="preserve"> à la</w:t>
      </w:r>
      <w:r w:rsidRPr="004325E3">
        <w:rPr>
          <w:sz w:val="24"/>
          <w:szCs w:val="24"/>
        </w:rPr>
        <w:t xml:space="preserve"> </w:t>
      </w:r>
      <w:r w:rsidR="009B7EE5">
        <w:rPr>
          <w:rFonts w:ascii="Arial" w:hAnsi="Arial" w:cs="Arial"/>
          <w:b/>
          <w:bCs/>
          <w:sz w:val="22"/>
          <w:szCs w:val="22"/>
        </w:rPr>
        <w:t xml:space="preserve">loi </w:t>
      </w:r>
      <w:r w:rsidR="009B7EE5" w:rsidRPr="009B7EE5">
        <w:rPr>
          <w:rFonts w:ascii="Arial" w:hAnsi="Arial" w:cs="Arial"/>
          <w:b/>
          <w:bCs/>
          <w:sz w:val="22"/>
          <w:szCs w:val="22"/>
          <w:highlight w:val="yellow"/>
        </w:rPr>
        <w:t>n° 75-00 modifiant et complétant le dahir du 3 joumada I 1378 (15 novembre 1958) réglementant le droit d'association</w:t>
      </w:r>
      <w:r w:rsidR="001E15E8" w:rsidRPr="009B7EE5">
        <w:rPr>
          <w:sz w:val="24"/>
          <w:szCs w:val="24"/>
          <w:highlight w:val="yellow"/>
        </w:rPr>
        <w:t>,</w:t>
      </w:r>
      <w:r w:rsidRPr="004325E3">
        <w:rPr>
          <w:sz w:val="24"/>
          <w:szCs w:val="24"/>
        </w:rPr>
        <w:t xml:space="preserve"> u</w:t>
      </w:r>
      <w:r w:rsidR="001E15E8" w:rsidRPr="004325E3">
        <w:rPr>
          <w:sz w:val="24"/>
          <w:szCs w:val="24"/>
        </w:rPr>
        <w:t>ne Associati</w:t>
      </w:r>
      <w:r w:rsidR="00A34254" w:rsidRPr="004325E3">
        <w:rPr>
          <w:sz w:val="24"/>
          <w:szCs w:val="24"/>
        </w:rPr>
        <w:t xml:space="preserve">on des </w:t>
      </w:r>
      <w:r w:rsidR="00566015">
        <w:rPr>
          <w:sz w:val="24"/>
          <w:szCs w:val="24"/>
        </w:rPr>
        <w:t>acteurs du</w:t>
      </w:r>
      <w:r w:rsidR="003550FE">
        <w:rPr>
          <w:sz w:val="24"/>
          <w:szCs w:val="24"/>
        </w:rPr>
        <w:t> cluster…….</w:t>
      </w:r>
      <w:r w:rsidR="00A34254" w:rsidRPr="004325E3">
        <w:rPr>
          <w:sz w:val="24"/>
          <w:szCs w:val="24"/>
        </w:rPr>
        <w:t>.</w:t>
      </w: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5E54FA">
        <w:rPr>
          <w:rFonts w:ascii="Times New Roman" w:hAnsi="Times New Roman"/>
          <w:u w:val="single"/>
        </w:rPr>
        <w:t>Article 2</w:t>
      </w:r>
      <w:r w:rsidRPr="004325E3">
        <w:rPr>
          <w:rFonts w:ascii="Times New Roman" w:hAnsi="Times New Roman"/>
        </w:rPr>
        <w:t> : DENOMINATION</w:t>
      </w:r>
    </w:p>
    <w:p w:rsidR="003454D5" w:rsidRPr="004325E3" w:rsidRDefault="003454D5">
      <w:pPr>
        <w:jc w:val="both"/>
        <w:rPr>
          <w:sz w:val="24"/>
          <w:szCs w:val="24"/>
        </w:rPr>
      </w:pPr>
    </w:p>
    <w:p w:rsidR="003454D5" w:rsidRPr="004325E3" w:rsidRDefault="003454D5" w:rsidP="003550FE">
      <w:pPr>
        <w:jc w:val="both"/>
        <w:rPr>
          <w:sz w:val="24"/>
          <w:szCs w:val="24"/>
        </w:rPr>
      </w:pPr>
      <w:r w:rsidRPr="004325E3">
        <w:rPr>
          <w:sz w:val="24"/>
          <w:szCs w:val="24"/>
        </w:rPr>
        <w:t>Cette Association prend la dénomination</w:t>
      </w:r>
      <w:r w:rsidR="00172CAB" w:rsidRPr="004325E3">
        <w:rPr>
          <w:sz w:val="24"/>
          <w:szCs w:val="24"/>
        </w:rPr>
        <w:t xml:space="preserve"> : </w:t>
      </w:r>
      <w:r w:rsidR="003550FE">
        <w:rPr>
          <w:b/>
          <w:bCs/>
          <w:caps/>
          <w:sz w:val="24"/>
          <w:szCs w:val="24"/>
        </w:rPr>
        <w:t>………………………</w:t>
      </w:r>
      <w:r w:rsidR="00A2776B" w:rsidRPr="00806BA1">
        <w:rPr>
          <w:sz w:val="24"/>
          <w:szCs w:val="24"/>
        </w:rPr>
        <w:t xml:space="preserve">, par </w:t>
      </w:r>
      <w:r w:rsidRPr="00806BA1">
        <w:rPr>
          <w:sz w:val="24"/>
          <w:szCs w:val="24"/>
        </w:rPr>
        <w:t xml:space="preserve">abréviation </w:t>
      </w:r>
      <w:r w:rsidRPr="00806BA1">
        <w:rPr>
          <w:b/>
          <w:bCs/>
          <w:sz w:val="24"/>
          <w:szCs w:val="24"/>
        </w:rPr>
        <w:t>« </w:t>
      </w:r>
      <w:r w:rsidR="003550FE">
        <w:rPr>
          <w:b/>
          <w:bCs/>
          <w:sz w:val="24"/>
          <w:szCs w:val="24"/>
        </w:rPr>
        <w:t>………</w:t>
      </w:r>
      <w:r w:rsidRPr="00806BA1">
        <w:rPr>
          <w:b/>
          <w:bCs/>
          <w:sz w:val="24"/>
          <w:szCs w:val="24"/>
        </w:rPr>
        <w:t>»</w:t>
      </w:r>
      <w:r w:rsidRPr="00806BA1">
        <w:rPr>
          <w:sz w:val="24"/>
          <w:szCs w:val="24"/>
        </w:rPr>
        <w:t>.</w:t>
      </w:r>
    </w:p>
    <w:p w:rsidR="003454D5" w:rsidRPr="004325E3" w:rsidRDefault="003454D5">
      <w:pPr>
        <w:tabs>
          <w:tab w:val="left" w:pos="8540"/>
        </w:tabs>
        <w:jc w:val="both"/>
        <w:rPr>
          <w:sz w:val="24"/>
          <w:szCs w:val="24"/>
        </w:rPr>
      </w:pPr>
    </w:p>
    <w:p w:rsidR="003454D5" w:rsidRDefault="003454D5" w:rsidP="009030C3">
      <w:pPr>
        <w:pStyle w:val="Titre3"/>
        <w:spacing w:after="120"/>
        <w:rPr>
          <w:rFonts w:ascii="Times New Roman" w:hAnsi="Times New Roman"/>
        </w:rPr>
      </w:pPr>
      <w:r w:rsidRPr="005E54FA">
        <w:rPr>
          <w:rFonts w:ascii="Times New Roman" w:hAnsi="Times New Roman"/>
          <w:u w:val="single"/>
        </w:rPr>
        <w:t>Article 3</w:t>
      </w:r>
      <w:r w:rsidRPr="004325E3">
        <w:rPr>
          <w:rFonts w:ascii="Times New Roman" w:hAnsi="Times New Roman"/>
        </w:rPr>
        <w:t> : OBJET</w:t>
      </w:r>
    </w:p>
    <w:p w:rsidR="009030C3" w:rsidRPr="001F0E93" w:rsidRDefault="009030C3" w:rsidP="009030C3">
      <w:pPr>
        <w:spacing w:after="120"/>
        <w:jc w:val="both"/>
        <w:rPr>
          <w:b/>
          <w:sz w:val="24"/>
          <w:szCs w:val="24"/>
          <w:u w:val="single"/>
        </w:rPr>
      </w:pPr>
      <w:r w:rsidRPr="001F0E93">
        <w:rPr>
          <w:b/>
          <w:sz w:val="24"/>
          <w:szCs w:val="24"/>
          <w:u w:val="single"/>
        </w:rPr>
        <w:t>3.1 Objet</w:t>
      </w:r>
    </w:p>
    <w:p w:rsidR="00CC5B8B" w:rsidRDefault="00F7094E" w:rsidP="003550FE">
      <w:pPr>
        <w:jc w:val="both"/>
        <w:rPr>
          <w:sz w:val="24"/>
          <w:szCs w:val="24"/>
        </w:rPr>
      </w:pPr>
      <w:r w:rsidRPr="00F7094E">
        <w:rPr>
          <w:sz w:val="24"/>
          <w:szCs w:val="24"/>
        </w:rPr>
        <w:t xml:space="preserve">L’objet </w:t>
      </w:r>
      <w:r w:rsidR="00CC5B8B">
        <w:rPr>
          <w:sz w:val="24"/>
          <w:szCs w:val="24"/>
        </w:rPr>
        <w:t xml:space="preserve">principal </w:t>
      </w:r>
      <w:r w:rsidRPr="00F7094E">
        <w:rPr>
          <w:sz w:val="24"/>
          <w:szCs w:val="24"/>
        </w:rPr>
        <w:t>de l’Association est </w:t>
      </w:r>
      <w:r w:rsidR="00CC5B8B">
        <w:rPr>
          <w:sz w:val="24"/>
          <w:szCs w:val="24"/>
        </w:rPr>
        <w:t xml:space="preserve">de stimuler les projets collaboratifs innovants dans le domaine </w:t>
      </w:r>
      <w:r w:rsidR="00497B03">
        <w:rPr>
          <w:sz w:val="24"/>
          <w:szCs w:val="24"/>
        </w:rPr>
        <w:t>de la</w:t>
      </w:r>
      <w:r w:rsidR="003550FE">
        <w:rPr>
          <w:sz w:val="24"/>
          <w:szCs w:val="24"/>
        </w:rPr>
        <w:t> ……………</w:t>
      </w:r>
      <w:r w:rsidR="00CC5B8B">
        <w:rPr>
          <w:sz w:val="24"/>
          <w:szCs w:val="24"/>
        </w:rPr>
        <w:t xml:space="preserve"> </w:t>
      </w:r>
      <w:r w:rsidR="00D43784">
        <w:rPr>
          <w:sz w:val="24"/>
          <w:szCs w:val="24"/>
        </w:rPr>
        <w:t>a</w:t>
      </w:r>
      <w:r w:rsidR="00CC5B8B">
        <w:rPr>
          <w:sz w:val="24"/>
          <w:szCs w:val="24"/>
        </w:rPr>
        <w:t xml:space="preserve">u Royaume du Maroc. </w:t>
      </w:r>
    </w:p>
    <w:p w:rsidR="00F7094E" w:rsidRPr="00F7094E" w:rsidRDefault="00CC5B8B" w:rsidP="003550FE">
      <w:pPr>
        <w:jc w:val="both"/>
        <w:rPr>
          <w:sz w:val="24"/>
          <w:szCs w:val="24"/>
        </w:rPr>
      </w:pPr>
      <w:r>
        <w:rPr>
          <w:sz w:val="24"/>
          <w:szCs w:val="24"/>
        </w:rPr>
        <w:t xml:space="preserve">L'objectif permanent de l'Association supportant le Cluster </w:t>
      </w:r>
      <w:r w:rsidR="003550FE">
        <w:rPr>
          <w:sz w:val="24"/>
          <w:szCs w:val="24"/>
        </w:rPr>
        <w:t>…………</w:t>
      </w:r>
      <w:r w:rsidR="002A514A">
        <w:rPr>
          <w:sz w:val="24"/>
          <w:szCs w:val="24"/>
        </w:rPr>
        <w:t>est</w:t>
      </w:r>
      <w:r>
        <w:rPr>
          <w:sz w:val="24"/>
          <w:szCs w:val="24"/>
        </w:rPr>
        <w:t xml:space="preserve"> de faire émerger des idées, aider au montage des projets, suivre et soutenir les projets </w:t>
      </w:r>
      <w:r w:rsidR="002A514A">
        <w:rPr>
          <w:sz w:val="24"/>
          <w:szCs w:val="24"/>
        </w:rPr>
        <w:t xml:space="preserve">et aider à valoriser les résultats. </w:t>
      </w:r>
    </w:p>
    <w:p w:rsidR="00F7094E" w:rsidRDefault="00F7094E" w:rsidP="005213F7">
      <w:pPr>
        <w:jc w:val="both"/>
        <w:rPr>
          <w:sz w:val="24"/>
          <w:szCs w:val="24"/>
        </w:rPr>
      </w:pPr>
    </w:p>
    <w:p w:rsidR="00A2776B" w:rsidRDefault="00A2776B" w:rsidP="005213F7">
      <w:pPr>
        <w:jc w:val="both"/>
        <w:rPr>
          <w:sz w:val="24"/>
          <w:szCs w:val="24"/>
        </w:rPr>
      </w:pPr>
      <w:r w:rsidRPr="004325E3">
        <w:rPr>
          <w:sz w:val="24"/>
          <w:szCs w:val="24"/>
        </w:rPr>
        <w:t>L’Association n’a pas de but lucratif et</w:t>
      </w:r>
      <w:r w:rsidR="003C3E3C" w:rsidRPr="004325E3">
        <w:rPr>
          <w:sz w:val="24"/>
          <w:szCs w:val="24"/>
        </w:rPr>
        <w:t xml:space="preserve"> se donne pour objet de</w:t>
      </w:r>
      <w:r w:rsidR="00B10ABB" w:rsidRPr="004325E3">
        <w:rPr>
          <w:sz w:val="24"/>
          <w:szCs w:val="24"/>
        </w:rPr>
        <w:t xml:space="preserve"> </w:t>
      </w:r>
      <w:r w:rsidRPr="004325E3">
        <w:rPr>
          <w:sz w:val="24"/>
          <w:szCs w:val="24"/>
        </w:rPr>
        <w:t>:</w:t>
      </w:r>
    </w:p>
    <w:p w:rsidR="009030C3" w:rsidRPr="002F0D84" w:rsidRDefault="009030C3" w:rsidP="005213F7">
      <w:pPr>
        <w:jc w:val="both"/>
        <w:rPr>
          <w:sz w:val="26"/>
          <w:szCs w:val="26"/>
        </w:rPr>
      </w:pPr>
    </w:p>
    <w:p w:rsidR="003B1AF8" w:rsidRPr="00950EE2" w:rsidRDefault="003B1AF8" w:rsidP="003550FE">
      <w:pPr>
        <w:numPr>
          <w:ilvl w:val="0"/>
          <w:numId w:val="26"/>
        </w:numPr>
        <w:autoSpaceDE w:val="0"/>
        <w:autoSpaceDN w:val="0"/>
        <w:adjustRightInd w:val="0"/>
        <w:jc w:val="both"/>
        <w:rPr>
          <w:sz w:val="24"/>
          <w:szCs w:val="24"/>
        </w:rPr>
      </w:pPr>
      <w:r w:rsidRPr="00950EE2">
        <w:rPr>
          <w:sz w:val="24"/>
          <w:szCs w:val="24"/>
        </w:rPr>
        <w:t>Animer les acteurs du domaine de</w:t>
      </w:r>
      <w:r w:rsidR="003550FE" w:rsidRPr="00950EE2">
        <w:rPr>
          <w:sz w:val="24"/>
          <w:szCs w:val="24"/>
        </w:rPr>
        <w:t> ………..</w:t>
      </w:r>
      <w:r w:rsidRPr="00950EE2">
        <w:rPr>
          <w:sz w:val="24"/>
          <w:szCs w:val="24"/>
        </w:rPr>
        <w:t xml:space="preserve"> (entreprises, centres de recherche et développement, établissements d’enseignement supérieur) autour de projets collaboratifs à fort contenu innovant dans les niches d’excellence identifiées ;</w:t>
      </w:r>
    </w:p>
    <w:p w:rsidR="003B1AF8" w:rsidRPr="00950EE2" w:rsidRDefault="003B1AF8" w:rsidP="003550FE">
      <w:pPr>
        <w:numPr>
          <w:ilvl w:val="0"/>
          <w:numId w:val="26"/>
        </w:numPr>
        <w:autoSpaceDE w:val="0"/>
        <w:autoSpaceDN w:val="0"/>
        <w:adjustRightInd w:val="0"/>
        <w:jc w:val="both"/>
        <w:rPr>
          <w:sz w:val="24"/>
          <w:szCs w:val="24"/>
        </w:rPr>
      </w:pPr>
      <w:r w:rsidRPr="00950EE2">
        <w:rPr>
          <w:sz w:val="24"/>
          <w:szCs w:val="24"/>
        </w:rPr>
        <w:t>Créer un environnement technologique et des synergies favorables au développement de projets de R&amp;D et d’innovation et à l’émergence de Start-up innovantes dans la</w:t>
      </w:r>
      <w:r w:rsidR="003550FE" w:rsidRPr="00950EE2">
        <w:rPr>
          <w:sz w:val="24"/>
          <w:szCs w:val="24"/>
        </w:rPr>
        <w:t> ……..</w:t>
      </w:r>
      <w:r w:rsidRPr="00950EE2">
        <w:rPr>
          <w:sz w:val="24"/>
          <w:szCs w:val="24"/>
        </w:rPr>
        <w:t xml:space="preserve"> ;</w:t>
      </w:r>
    </w:p>
    <w:p w:rsidR="002F1BBA" w:rsidRPr="00950EE2" w:rsidRDefault="002F1BBA" w:rsidP="003550FE">
      <w:pPr>
        <w:numPr>
          <w:ilvl w:val="0"/>
          <w:numId w:val="26"/>
        </w:numPr>
        <w:jc w:val="both"/>
        <w:rPr>
          <w:sz w:val="24"/>
          <w:szCs w:val="24"/>
        </w:rPr>
      </w:pPr>
      <w:r w:rsidRPr="00950EE2">
        <w:rPr>
          <w:sz w:val="24"/>
          <w:szCs w:val="24"/>
        </w:rPr>
        <w:t xml:space="preserve">Contribuer, par la mise en œuvre d’une démarche de veille et de prospective dédiée </w:t>
      </w:r>
      <w:r w:rsidR="00497B03" w:rsidRPr="00950EE2">
        <w:rPr>
          <w:sz w:val="24"/>
          <w:szCs w:val="24"/>
        </w:rPr>
        <w:t xml:space="preserve">à la </w:t>
      </w:r>
      <w:r w:rsidR="003550FE" w:rsidRPr="00950EE2">
        <w:rPr>
          <w:sz w:val="24"/>
          <w:szCs w:val="24"/>
        </w:rPr>
        <w:t>…………</w:t>
      </w:r>
      <w:r w:rsidRPr="00950EE2">
        <w:rPr>
          <w:sz w:val="24"/>
          <w:szCs w:val="24"/>
        </w:rPr>
        <w:t>, à la réflexion stratégique et définition des objectifs opérationnels clairs partagés par l’ensemble de la communauté des acteurs publics et des entreprises ;</w:t>
      </w:r>
      <w:r w:rsidR="00497B03" w:rsidRPr="00950EE2">
        <w:rPr>
          <w:sz w:val="24"/>
          <w:szCs w:val="24"/>
        </w:rPr>
        <w:t xml:space="preserve"> </w:t>
      </w:r>
    </w:p>
    <w:p w:rsidR="002F1BBA" w:rsidRPr="00950EE2" w:rsidRDefault="002F1BBA" w:rsidP="003C5058">
      <w:pPr>
        <w:numPr>
          <w:ilvl w:val="0"/>
          <w:numId w:val="26"/>
        </w:numPr>
        <w:autoSpaceDE w:val="0"/>
        <w:autoSpaceDN w:val="0"/>
        <w:adjustRightInd w:val="0"/>
        <w:jc w:val="both"/>
        <w:rPr>
          <w:sz w:val="24"/>
          <w:szCs w:val="24"/>
        </w:rPr>
      </w:pPr>
      <w:r w:rsidRPr="00950EE2">
        <w:rPr>
          <w:sz w:val="24"/>
          <w:szCs w:val="24"/>
        </w:rPr>
        <w:t>Favoriser une dynamique de progrès permettant aux entreprises du cluster de devenir plus compétitives, se développer et conquérir des marché</w:t>
      </w:r>
      <w:r w:rsidR="003C5058" w:rsidRPr="00950EE2">
        <w:rPr>
          <w:sz w:val="24"/>
          <w:szCs w:val="24"/>
        </w:rPr>
        <w:t>s</w:t>
      </w:r>
      <w:r w:rsidRPr="00950EE2">
        <w:rPr>
          <w:sz w:val="24"/>
          <w:szCs w:val="24"/>
        </w:rPr>
        <w:t xml:space="preserve"> à l’international ;</w:t>
      </w:r>
    </w:p>
    <w:p w:rsidR="003B1AF8" w:rsidRPr="00950EE2" w:rsidRDefault="002F1BBA" w:rsidP="003B1AF8">
      <w:pPr>
        <w:numPr>
          <w:ilvl w:val="0"/>
          <w:numId w:val="26"/>
        </w:numPr>
        <w:jc w:val="both"/>
        <w:rPr>
          <w:sz w:val="24"/>
          <w:szCs w:val="24"/>
        </w:rPr>
      </w:pPr>
      <w:r w:rsidRPr="00950EE2">
        <w:rPr>
          <w:sz w:val="24"/>
          <w:szCs w:val="24"/>
        </w:rPr>
        <w:t>Offrir et développer toutes activités de services de soutien, de conseil et d’accompagnement des porteurs de projets ;</w:t>
      </w:r>
      <w:r w:rsidR="003B1AF8" w:rsidRPr="00950EE2">
        <w:rPr>
          <w:sz w:val="24"/>
          <w:szCs w:val="24"/>
        </w:rPr>
        <w:t xml:space="preserve"> Développer une politique de communication et de promotion du Cluster au plan national et international ; </w:t>
      </w:r>
    </w:p>
    <w:p w:rsidR="003B1AF8" w:rsidRPr="00950EE2" w:rsidRDefault="003B1AF8" w:rsidP="003B1AF8">
      <w:pPr>
        <w:numPr>
          <w:ilvl w:val="0"/>
          <w:numId w:val="26"/>
        </w:numPr>
        <w:jc w:val="both"/>
        <w:rPr>
          <w:sz w:val="24"/>
          <w:szCs w:val="24"/>
        </w:rPr>
      </w:pPr>
      <w:r w:rsidRPr="00950EE2">
        <w:rPr>
          <w:sz w:val="24"/>
          <w:szCs w:val="24"/>
        </w:rPr>
        <w:t xml:space="preserve">Développer une politique de communication et de promotion du Cluster au plan national et international ; </w:t>
      </w:r>
    </w:p>
    <w:p w:rsidR="002F1BBA" w:rsidRPr="00950EE2" w:rsidRDefault="003C5058" w:rsidP="000E30CC">
      <w:pPr>
        <w:numPr>
          <w:ilvl w:val="0"/>
          <w:numId w:val="26"/>
        </w:numPr>
        <w:jc w:val="both"/>
        <w:rPr>
          <w:sz w:val="24"/>
          <w:szCs w:val="24"/>
        </w:rPr>
      </w:pPr>
      <w:r w:rsidRPr="00950EE2">
        <w:rPr>
          <w:sz w:val="24"/>
          <w:szCs w:val="24"/>
        </w:rPr>
        <w:t>O</w:t>
      </w:r>
      <w:r w:rsidR="002F1BBA" w:rsidRPr="00950EE2">
        <w:rPr>
          <w:sz w:val="24"/>
          <w:szCs w:val="24"/>
        </w:rPr>
        <w:t xml:space="preserve">rganiser ou participer à l’organisation, tant au Maroc qu’à l’étranger, des manifestations à caractères commercial, promotionnel, industriel, ou technique, de nature à développer l’image du cluster, </w:t>
      </w:r>
      <w:r w:rsidR="000E30CC" w:rsidRPr="00950EE2">
        <w:rPr>
          <w:sz w:val="24"/>
          <w:szCs w:val="24"/>
        </w:rPr>
        <w:t>et à promouvoir l</w:t>
      </w:r>
      <w:r w:rsidR="002F1BBA" w:rsidRPr="00950EE2">
        <w:rPr>
          <w:sz w:val="24"/>
          <w:szCs w:val="24"/>
        </w:rPr>
        <w:t>es produits et services de ses entreprises membres.</w:t>
      </w:r>
    </w:p>
    <w:p w:rsidR="00BD2AC7" w:rsidRPr="004325E3" w:rsidRDefault="00BD2AC7" w:rsidP="00D2726A">
      <w:pPr>
        <w:jc w:val="both"/>
        <w:rPr>
          <w:sz w:val="24"/>
          <w:szCs w:val="24"/>
        </w:rPr>
      </w:pPr>
    </w:p>
    <w:p w:rsidR="003C5058" w:rsidRPr="00E07A58" w:rsidRDefault="003C5058" w:rsidP="003C5058">
      <w:pPr>
        <w:jc w:val="both"/>
        <w:rPr>
          <w:sz w:val="24"/>
          <w:szCs w:val="24"/>
        </w:rPr>
      </w:pPr>
      <w:r>
        <w:rPr>
          <w:sz w:val="24"/>
          <w:szCs w:val="24"/>
        </w:rPr>
        <w:t>L'Association</w:t>
      </w:r>
      <w:r w:rsidRPr="00E539F9">
        <w:rPr>
          <w:sz w:val="24"/>
          <w:szCs w:val="24"/>
        </w:rPr>
        <w:t xml:space="preserve"> </w:t>
      </w:r>
      <w:r w:rsidR="00EA428D">
        <w:rPr>
          <w:sz w:val="24"/>
          <w:szCs w:val="24"/>
        </w:rPr>
        <w:t>a défini</w:t>
      </w:r>
      <w:r w:rsidRPr="00E539F9">
        <w:rPr>
          <w:sz w:val="24"/>
          <w:szCs w:val="24"/>
        </w:rPr>
        <w:t xml:space="preserve"> une politique de sélection et de qualification de projet</w:t>
      </w:r>
      <w:r w:rsidR="00B90EDA">
        <w:rPr>
          <w:sz w:val="24"/>
          <w:szCs w:val="24"/>
        </w:rPr>
        <w:t>s</w:t>
      </w:r>
      <w:r w:rsidRPr="00E539F9">
        <w:rPr>
          <w:sz w:val="24"/>
          <w:szCs w:val="24"/>
        </w:rPr>
        <w:t xml:space="preserve"> qui f</w:t>
      </w:r>
      <w:r w:rsidR="00EA428D">
        <w:rPr>
          <w:sz w:val="24"/>
          <w:szCs w:val="24"/>
        </w:rPr>
        <w:t>ait</w:t>
      </w:r>
      <w:r w:rsidRPr="00E539F9">
        <w:rPr>
          <w:sz w:val="24"/>
          <w:szCs w:val="24"/>
        </w:rPr>
        <w:t xml:space="preserve"> l’objet d’un chapitre particulier dans le </w:t>
      </w:r>
      <w:r>
        <w:rPr>
          <w:sz w:val="24"/>
          <w:szCs w:val="24"/>
        </w:rPr>
        <w:t>R</w:t>
      </w:r>
      <w:r w:rsidRPr="00E539F9">
        <w:rPr>
          <w:sz w:val="24"/>
          <w:szCs w:val="24"/>
        </w:rPr>
        <w:t xml:space="preserve">èglement </w:t>
      </w:r>
      <w:r>
        <w:rPr>
          <w:sz w:val="24"/>
          <w:szCs w:val="24"/>
        </w:rPr>
        <w:t>I</w:t>
      </w:r>
      <w:r w:rsidRPr="00E539F9">
        <w:rPr>
          <w:sz w:val="24"/>
          <w:szCs w:val="24"/>
        </w:rPr>
        <w:t>ntérieur.</w:t>
      </w:r>
    </w:p>
    <w:p w:rsidR="003C5058" w:rsidRDefault="003C5058" w:rsidP="003C5058">
      <w:pPr>
        <w:rPr>
          <w:b/>
          <w:sz w:val="24"/>
          <w:szCs w:val="24"/>
          <w:u w:val="single"/>
        </w:rPr>
      </w:pPr>
    </w:p>
    <w:p w:rsidR="00B90EDA" w:rsidRPr="004325E3" w:rsidRDefault="00B90EDA" w:rsidP="00B90EDA">
      <w:pPr>
        <w:pStyle w:val="Titre7"/>
        <w:rPr>
          <w:rFonts w:ascii="Times New Roman" w:hAnsi="Times New Roman"/>
          <w:color w:val="auto"/>
          <w:szCs w:val="24"/>
        </w:rPr>
      </w:pPr>
      <w:r w:rsidRPr="004325E3">
        <w:rPr>
          <w:rFonts w:ascii="Times New Roman" w:hAnsi="Times New Roman"/>
          <w:color w:val="auto"/>
          <w:szCs w:val="24"/>
        </w:rPr>
        <w:t xml:space="preserve">L’Association peut réaliser toutes les opérations qui sont compatibles avec cet objet, s’y rapportent et contribuent à sa réalisation, dès lors qu’elles ne contreviennent pas à la législation sur les associations. </w:t>
      </w:r>
    </w:p>
    <w:p w:rsidR="00B90EDA" w:rsidRPr="003C5058" w:rsidRDefault="00B90EDA" w:rsidP="003C5058"/>
    <w:p w:rsidR="003454D5" w:rsidRDefault="003454D5">
      <w:pPr>
        <w:tabs>
          <w:tab w:val="left" w:pos="8540"/>
        </w:tabs>
        <w:jc w:val="both"/>
        <w:rPr>
          <w:sz w:val="24"/>
          <w:szCs w:val="24"/>
        </w:rPr>
      </w:pPr>
    </w:p>
    <w:p w:rsidR="00950EE2" w:rsidRPr="004325E3" w:rsidRDefault="00950EE2">
      <w:pPr>
        <w:tabs>
          <w:tab w:val="left" w:pos="8540"/>
        </w:tabs>
        <w:jc w:val="both"/>
        <w:rPr>
          <w:sz w:val="24"/>
          <w:szCs w:val="24"/>
        </w:rPr>
      </w:pPr>
    </w:p>
    <w:p w:rsidR="003454D5" w:rsidRPr="004325E3" w:rsidRDefault="003454D5">
      <w:pPr>
        <w:pStyle w:val="Titre3"/>
        <w:rPr>
          <w:rFonts w:ascii="Times New Roman" w:hAnsi="Times New Roman"/>
        </w:rPr>
      </w:pPr>
      <w:r w:rsidRPr="005E54FA">
        <w:rPr>
          <w:rFonts w:ascii="Times New Roman" w:hAnsi="Times New Roman"/>
          <w:u w:val="single"/>
        </w:rPr>
        <w:lastRenderedPageBreak/>
        <w:t>Article 4</w:t>
      </w:r>
      <w:r w:rsidRPr="004325E3">
        <w:rPr>
          <w:rFonts w:ascii="Times New Roman" w:hAnsi="Times New Roman"/>
        </w:rPr>
        <w:t> : SIEGE</w:t>
      </w:r>
    </w:p>
    <w:p w:rsidR="003454D5" w:rsidRPr="004325E3" w:rsidRDefault="003454D5">
      <w:pPr>
        <w:jc w:val="both"/>
        <w:rPr>
          <w:sz w:val="24"/>
          <w:szCs w:val="24"/>
        </w:rPr>
      </w:pPr>
    </w:p>
    <w:p w:rsidR="007F0EB1" w:rsidRPr="004325E3" w:rsidRDefault="003454D5" w:rsidP="003550FE">
      <w:pPr>
        <w:jc w:val="both"/>
        <w:rPr>
          <w:sz w:val="24"/>
          <w:szCs w:val="24"/>
        </w:rPr>
      </w:pPr>
      <w:r w:rsidRPr="004325E3">
        <w:rPr>
          <w:sz w:val="24"/>
          <w:szCs w:val="24"/>
        </w:rPr>
        <w:t xml:space="preserve">Le siège </w:t>
      </w:r>
      <w:r w:rsidR="001D5D9A">
        <w:rPr>
          <w:sz w:val="24"/>
          <w:szCs w:val="24"/>
        </w:rPr>
        <w:t xml:space="preserve">social </w:t>
      </w:r>
      <w:r w:rsidRPr="004325E3">
        <w:rPr>
          <w:sz w:val="24"/>
          <w:szCs w:val="24"/>
        </w:rPr>
        <w:t xml:space="preserve">de l’Association est établi </w:t>
      </w:r>
      <w:r w:rsidRPr="00593CAF">
        <w:rPr>
          <w:sz w:val="24"/>
          <w:szCs w:val="24"/>
        </w:rPr>
        <w:t>à</w:t>
      </w:r>
      <w:r w:rsidR="003550FE">
        <w:rPr>
          <w:sz w:val="24"/>
          <w:szCs w:val="24"/>
        </w:rPr>
        <w:t> </w:t>
      </w:r>
      <w:r w:rsidR="003550FE">
        <w:rPr>
          <w:b/>
          <w:bCs/>
          <w:sz w:val="24"/>
          <w:szCs w:val="24"/>
        </w:rPr>
        <w:t>………………..</w:t>
      </w:r>
      <w:r w:rsidRPr="00593CAF">
        <w:rPr>
          <w:sz w:val="24"/>
          <w:szCs w:val="24"/>
        </w:rPr>
        <w:t>.</w:t>
      </w:r>
      <w:r w:rsidRPr="004325E3">
        <w:rPr>
          <w:sz w:val="24"/>
          <w:szCs w:val="24"/>
        </w:rPr>
        <w:t xml:space="preserve"> </w:t>
      </w:r>
    </w:p>
    <w:p w:rsidR="007F0EB1" w:rsidRPr="004325E3" w:rsidRDefault="007F0EB1">
      <w:pPr>
        <w:jc w:val="both"/>
        <w:rPr>
          <w:sz w:val="24"/>
          <w:szCs w:val="24"/>
        </w:rPr>
      </w:pPr>
    </w:p>
    <w:p w:rsidR="007F0EB1" w:rsidRPr="004325E3" w:rsidRDefault="003454D5" w:rsidP="003550FE">
      <w:pPr>
        <w:jc w:val="both"/>
        <w:rPr>
          <w:sz w:val="24"/>
          <w:szCs w:val="24"/>
        </w:rPr>
      </w:pPr>
      <w:r w:rsidRPr="004325E3">
        <w:rPr>
          <w:sz w:val="24"/>
          <w:szCs w:val="24"/>
        </w:rPr>
        <w:t>Il peut être transféré à to</w:t>
      </w:r>
      <w:r w:rsidR="003C3E3C" w:rsidRPr="004325E3">
        <w:rPr>
          <w:sz w:val="24"/>
          <w:szCs w:val="24"/>
        </w:rPr>
        <w:t xml:space="preserve">ut autre lieu situé </w:t>
      </w:r>
      <w:r w:rsidR="0069684A" w:rsidRPr="004325E3">
        <w:rPr>
          <w:sz w:val="24"/>
          <w:szCs w:val="24"/>
        </w:rPr>
        <w:t>à</w:t>
      </w:r>
      <w:r w:rsidR="003550FE">
        <w:rPr>
          <w:sz w:val="24"/>
          <w:szCs w:val="24"/>
        </w:rPr>
        <w:t> ………..</w:t>
      </w:r>
      <w:r w:rsidR="0069684A" w:rsidRPr="004325E3">
        <w:rPr>
          <w:sz w:val="24"/>
          <w:szCs w:val="24"/>
        </w:rPr>
        <w:t xml:space="preserve"> par simple déci</w:t>
      </w:r>
      <w:r w:rsidR="002F1BBA" w:rsidRPr="004325E3">
        <w:rPr>
          <w:sz w:val="24"/>
          <w:szCs w:val="24"/>
        </w:rPr>
        <w:t>sion du Conseil d’Administration</w:t>
      </w:r>
      <w:r w:rsidR="0069684A" w:rsidRPr="004325E3">
        <w:rPr>
          <w:sz w:val="24"/>
          <w:szCs w:val="24"/>
        </w:rPr>
        <w:t xml:space="preserve">. </w:t>
      </w:r>
    </w:p>
    <w:p w:rsidR="007F0EB1" w:rsidRPr="004325E3" w:rsidRDefault="007F0EB1">
      <w:pPr>
        <w:jc w:val="both"/>
        <w:rPr>
          <w:sz w:val="24"/>
          <w:szCs w:val="24"/>
        </w:rPr>
      </w:pPr>
    </w:p>
    <w:p w:rsidR="003454D5" w:rsidRPr="004325E3" w:rsidRDefault="0069684A" w:rsidP="003550FE">
      <w:pPr>
        <w:jc w:val="both"/>
        <w:rPr>
          <w:sz w:val="24"/>
          <w:szCs w:val="24"/>
        </w:rPr>
      </w:pPr>
      <w:r w:rsidRPr="004325E3">
        <w:rPr>
          <w:sz w:val="24"/>
          <w:szCs w:val="24"/>
        </w:rPr>
        <w:t>Le transfert du siège dans tout autre lieu que</w:t>
      </w:r>
      <w:r w:rsidR="003550FE">
        <w:rPr>
          <w:sz w:val="24"/>
          <w:szCs w:val="24"/>
        </w:rPr>
        <w:t> ……….</w:t>
      </w:r>
      <w:r w:rsidRPr="004325E3">
        <w:rPr>
          <w:sz w:val="24"/>
          <w:szCs w:val="24"/>
        </w:rPr>
        <w:t xml:space="preserve"> aura lieu par </w:t>
      </w:r>
      <w:r w:rsidR="003454D5" w:rsidRPr="004325E3">
        <w:rPr>
          <w:sz w:val="24"/>
          <w:szCs w:val="24"/>
        </w:rPr>
        <w:t>décision de l’Assemblée Générale Extraordinaire.</w:t>
      </w: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4325E3">
        <w:rPr>
          <w:rFonts w:ascii="Times New Roman" w:hAnsi="Times New Roman"/>
        </w:rPr>
        <w:t>Article 5 : DUREE</w:t>
      </w:r>
      <w:r w:rsidR="00C41EEF">
        <w:rPr>
          <w:rFonts w:ascii="Times New Roman" w:hAnsi="Times New Roman"/>
        </w:rPr>
        <w:t>, EXERCICE SOCIAL</w:t>
      </w:r>
    </w:p>
    <w:p w:rsidR="003454D5" w:rsidRPr="004325E3" w:rsidRDefault="003454D5">
      <w:pPr>
        <w:jc w:val="both"/>
        <w:rPr>
          <w:sz w:val="24"/>
          <w:szCs w:val="24"/>
        </w:rPr>
      </w:pPr>
    </w:p>
    <w:p w:rsidR="003454D5" w:rsidRDefault="003454D5">
      <w:pPr>
        <w:jc w:val="both"/>
        <w:rPr>
          <w:sz w:val="24"/>
          <w:szCs w:val="24"/>
        </w:rPr>
      </w:pPr>
      <w:r w:rsidRPr="004325E3">
        <w:rPr>
          <w:sz w:val="24"/>
          <w:szCs w:val="24"/>
        </w:rPr>
        <w:t>La durée de l’Association est illimitée.</w:t>
      </w:r>
    </w:p>
    <w:p w:rsidR="00C41EEF" w:rsidRDefault="00C41EEF">
      <w:pPr>
        <w:jc w:val="both"/>
        <w:rPr>
          <w:sz w:val="24"/>
          <w:szCs w:val="24"/>
        </w:rPr>
      </w:pPr>
    </w:p>
    <w:p w:rsidR="00C41EEF" w:rsidRPr="00E07A58" w:rsidRDefault="00C41EEF" w:rsidP="00C41EEF">
      <w:pPr>
        <w:jc w:val="both"/>
        <w:rPr>
          <w:sz w:val="24"/>
          <w:szCs w:val="24"/>
        </w:rPr>
      </w:pPr>
      <w:r w:rsidRPr="00E539F9">
        <w:rPr>
          <w:sz w:val="24"/>
          <w:szCs w:val="24"/>
        </w:rPr>
        <w:t>L’exercice social débute le 1er janvier et s’achève le 31 décembre de chaque année.</w:t>
      </w:r>
    </w:p>
    <w:p w:rsidR="00C41EEF" w:rsidRPr="00E07A58" w:rsidRDefault="00C41EEF" w:rsidP="00C41EEF">
      <w:pPr>
        <w:jc w:val="both"/>
        <w:rPr>
          <w:sz w:val="24"/>
          <w:szCs w:val="24"/>
        </w:rPr>
      </w:pPr>
      <w:r w:rsidRPr="00E539F9">
        <w:rPr>
          <w:sz w:val="24"/>
          <w:szCs w:val="24"/>
        </w:rPr>
        <w:t>Exceptionnellement, le premier exercice démarre au dépôt des statuts e</w:t>
      </w:r>
      <w:r w:rsidR="003550FE">
        <w:rPr>
          <w:sz w:val="24"/>
          <w:szCs w:val="24"/>
        </w:rPr>
        <w:t>t se terminera au ………</w:t>
      </w:r>
      <w:r w:rsidRPr="00E539F9">
        <w:rPr>
          <w:sz w:val="24"/>
          <w:szCs w:val="24"/>
        </w:rPr>
        <w:t>.</w:t>
      </w:r>
    </w:p>
    <w:p w:rsidR="00C41EEF" w:rsidRPr="004325E3" w:rsidRDefault="00C41EEF">
      <w:pPr>
        <w:jc w:val="both"/>
        <w:rPr>
          <w:sz w:val="24"/>
          <w:szCs w:val="24"/>
        </w:rPr>
      </w:pPr>
    </w:p>
    <w:p w:rsidR="003454D5" w:rsidRPr="004325E3" w:rsidRDefault="003454D5">
      <w:pPr>
        <w:tabs>
          <w:tab w:val="left" w:pos="8540"/>
        </w:tabs>
        <w:jc w:val="both"/>
        <w:rPr>
          <w:sz w:val="24"/>
          <w:szCs w:val="24"/>
        </w:rPr>
      </w:pPr>
    </w:p>
    <w:p w:rsidR="003454D5" w:rsidRPr="004325E3" w:rsidRDefault="003454D5">
      <w:pPr>
        <w:pStyle w:val="Titre4"/>
        <w:rPr>
          <w:rFonts w:ascii="Times New Roman" w:hAnsi="Times New Roman"/>
          <w:bCs w:val="0"/>
          <w:sz w:val="24"/>
          <w:szCs w:val="24"/>
          <w:u w:val="single"/>
        </w:rPr>
      </w:pPr>
      <w:r w:rsidRPr="004325E3">
        <w:rPr>
          <w:rFonts w:ascii="Times New Roman" w:hAnsi="Times New Roman"/>
          <w:bCs w:val="0"/>
          <w:sz w:val="24"/>
          <w:szCs w:val="24"/>
          <w:u w:val="single"/>
        </w:rPr>
        <w:t>TITRE II</w:t>
      </w:r>
    </w:p>
    <w:p w:rsidR="003454D5" w:rsidRPr="004325E3" w:rsidRDefault="003454D5">
      <w:pPr>
        <w:jc w:val="center"/>
        <w:rPr>
          <w:b/>
          <w:sz w:val="24"/>
          <w:szCs w:val="24"/>
          <w:u w:val="single"/>
        </w:rPr>
      </w:pPr>
      <w:r w:rsidRPr="004325E3">
        <w:rPr>
          <w:b/>
          <w:sz w:val="24"/>
          <w:szCs w:val="24"/>
          <w:u w:val="single"/>
        </w:rPr>
        <w:t>L’ADHESION</w:t>
      </w: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5E54FA">
        <w:rPr>
          <w:rFonts w:ascii="Times New Roman" w:hAnsi="Times New Roman"/>
          <w:u w:val="single"/>
        </w:rPr>
        <w:t>Article 6</w:t>
      </w:r>
      <w:r w:rsidRPr="004325E3">
        <w:rPr>
          <w:rFonts w:ascii="Times New Roman" w:hAnsi="Times New Roman"/>
        </w:rPr>
        <w:t> : COMPOSITION</w:t>
      </w:r>
    </w:p>
    <w:p w:rsidR="00903D51" w:rsidRDefault="00903D51" w:rsidP="00903D51">
      <w:pPr>
        <w:spacing w:before="120" w:after="120"/>
        <w:jc w:val="both"/>
        <w:rPr>
          <w:b/>
          <w:sz w:val="24"/>
          <w:szCs w:val="24"/>
          <w:u w:val="single"/>
        </w:rPr>
      </w:pPr>
      <w:r>
        <w:rPr>
          <w:b/>
          <w:sz w:val="24"/>
          <w:szCs w:val="24"/>
          <w:u w:val="single"/>
        </w:rPr>
        <w:t>6</w:t>
      </w:r>
      <w:r w:rsidRPr="001F0E93">
        <w:rPr>
          <w:b/>
          <w:sz w:val="24"/>
          <w:szCs w:val="24"/>
          <w:u w:val="single"/>
        </w:rPr>
        <w:t>.</w:t>
      </w:r>
      <w:r>
        <w:rPr>
          <w:b/>
          <w:sz w:val="24"/>
          <w:szCs w:val="24"/>
          <w:u w:val="single"/>
        </w:rPr>
        <w:t>1</w:t>
      </w:r>
      <w:r w:rsidRPr="001F0E93">
        <w:rPr>
          <w:b/>
          <w:sz w:val="24"/>
          <w:szCs w:val="24"/>
          <w:u w:val="single"/>
        </w:rPr>
        <w:t xml:space="preserve"> </w:t>
      </w:r>
      <w:r>
        <w:rPr>
          <w:b/>
          <w:sz w:val="24"/>
          <w:szCs w:val="24"/>
          <w:u w:val="single"/>
        </w:rPr>
        <w:t>Généralités</w:t>
      </w:r>
    </w:p>
    <w:p w:rsidR="00903D51" w:rsidRPr="00903D51" w:rsidRDefault="00903D51" w:rsidP="00903D51">
      <w:pPr>
        <w:spacing w:before="120" w:after="120"/>
        <w:jc w:val="both"/>
        <w:rPr>
          <w:sz w:val="24"/>
          <w:szCs w:val="24"/>
        </w:rPr>
      </w:pPr>
      <w:r w:rsidRPr="00903D51">
        <w:rPr>
          <w:sz w:val="24"/>
          <w:szCs w:val="24"/>
        </w:rPr>
        <w:t xml:space="preserve">Les </w:t>
      </w:r>
      <w:r>
        <w:rPr>
          <w:sz w:val="24"/>
          <w:szCs w:val="24"/>
        </w:rPr>
        <w:t>membres de l'Association doivent concourir à tout ou partie de l'objet défini à l'article 3. Ils constituent l'Assemblée Générale de l'Association.</w:t>
      </w:r>
    </w:p>
    <w:p w:rsidR="003454D5" w:rsidRDefault="000D1DBA">
      <w:pPr>
        <w:jc w:val="both"/>
        <w:rPr>
          <w:sz w:val="24"/>
          <w:szCs w:val="24"/>
        </w:rPr>
      </w:pPr>
      <w:r w:rsidRPr="00E539F9">
        <w:rPr>
          <w:sz w:val="24"/>
          <w:szCs w:val="24"/>
        </w:rPr>
        <w:t>Chaque membre s’engage à verser les cotisations fixées par le Conseil d’</w:t>
      </w:r>
      <w:r>
        <w:rPr>
          <w:sz w:val="24"/>
          <w:szCs w:val="24"/>
        </w:rPr>
        <w:t>A</w:t>
      </w:r>
      <w:r w:rsidRPr="00E539F9">
        <w:rPr>
          <w:sz w:val="24"/>
          <w:szCs w:val="24"/>
        </w:rPr>
        <w:t xml:space="preserve">dministration et votées en Assemblée </w:t>
      </w:r>
      <w:r>
        <w:rPr>
          <w:sz w:val="24"/>
          <w:szCs w:val="24"/>
        </w:rPr>
        <w:t>G</w:t>
      </w:r>
      <w:r w:rsidRPr="00E539F9">
        <w:rPr>
          <w:sz w:val="24"/>
          <w:szCs w:val="24"/>
        </w:rPr>
        <w:t>énérale. La perte de la qualité de membre au cours d’un exercice n’a aucune incidence sur les cotisations d</w:t>
      </w:r>
      <w:r>
        <w:rPr>
          <w:sz w:val="24"/>
          <w:szCs w:val="24"/>
        </w:rPr>
        <w:t>u</w:t>
      </w:r>
      <w:r w:rsidRPr="00E539F9">
        <w:rPr>
          <w:sz w:val="24"/>
          <w:szCs w:val="24"/>
        </w:rPr>
        <w:t>es au cours de cet exercice.</w:t>
      </w:r>
    </w:p>
    <w:p w:rsidR="000D1DBA" w:rsidRPr="004325E3" w:rsidRDefault="000D1DBA">
      <w:pPr>
        <w:jc w:val="both"/>
        <w:rPr>
          <w:sz w:val="24"/>
          <w:szCs w:val="24"/>
        </w:rPr>
      </w:pPr>
    </w:p>
    <w:p w:rsidR="00A2776B" w:rsidRPr="004325E3" w:rsidRDefault="00AA0AF5" w:rsidP="00120F15">
      <w:pPr>
        <w:pStyle w:val="Retraitcorpsdetexte"/>
        <w:ind w:left="0" w:firstLine="0"/>
        <w:rPr>
          <w:rFonts w:ascii="Times New Roman" w:hAnsi="Times New Roman"/>
        </w:rPr>
      </w:pPr>
      <w:r w:rsidRPr="004325E3">
        <w:rPr>
          <w:rFonts w:ascii="Times New Roman" w:hAnsi="Times New Roman"/>
        </w:rPr>
        <w:t>L’Association se compose</w:t>
      </w:r>
      <w:r w:rsidR="00A2776B" w:rsidRPr="004325E3">
        <w:rPr>
          <w:rFonts w:ascii="Times New Roman" w:hAnsi="Times New Roman"/>
        </w:rPr>
        <w:t xml:space="preserve"> </w:t>
      </w:r>
      <w:r w:rsidRPr="004325E3">
        <w:rPr>
          <w:rFonts w:ascii="Times New Roman" w:hAnsi="Times New Roman"/>
        </w:rPr>
        <w:t xml:space="preserve">de personnes morales opérant dans la filière </w:t>
      </w:r>
      <w:r w:rsidR="00120F15">
        <w:rPr>
          <w:rFonts w:ascii="Times New Roman" w:hAnsi="Times New Roman"/>
        </w:rPr>
        <w:t>……….</w:t>
      </w:r>
      <w:r w:rsidRPr="004325E3">
        <w:rPr>
          <w:rFonts w:ascii="Times New Roman" w:hAnsi="Times New Roman"/>
        </w:rPr>
        <w:t xml:space="preserve"> </w:t>
      </w:r>
      <w:r w:rsidR="000D1DBA">
        <w:rPr>
          <w:rFonts w:ascii="Times New Roman" w:hAnsi="Times New Roman"/>
        </w:rPr>
        <w:t>au Maroc</w:t>
      </w:r>
      <w:r w:rsidR="00053AEA" w:rsidRPr="004325E3">
        <w:rPr>
          <w:rFonts w:ascii="Times New Roman" w:hAnsi="Times New Roman"/>
        </w:rPr>
        <w:t xml:space="preserve"> </w:t>
      </w:r>
      <w:r w:rsidRPr="004325E3">
        <w:rPr>
          <w:rFonts w:ascii="Times New Roman" w:hAnsi="Times New Roman"/>
        </w:rPr>
        <w:t xml:space="preserve">ou travaillant en relation avec elle, réparties en </w:t>
      </w:r>
      <w:r w:rsidR="004D3EB9">
        <w:rPr>
          <w:rFonts w:ascii="Times New Roman" w:hAnsi="Times New Roman"/>
        </w:rPr>
        <w:t>catégorie</w:t>
      </w:r>
      <w:r w:rsidRPr="004325E3">
        <w:rPr>
          <w:rFonts w:ascii="Times New Roman" w:hAnsi="Times New Roman"/>
        </w:rPr>
        <w:t>s</w:t>
      </w:r>
      <w:r w:rsidR="00D2726A">
        <w:rPr>
          <w:rFonts w:ascii="Times New Roman" w:hAnsi="Times New Roman"/>
        </w:rPr>
        <w:t>.</w:t>
      </w:r>
    </w:p>
    <w:p w:rsidR="00A2776B" w:rsidRPr="004325E3" w:rsidRDefault="00A2776B" w:rsidP="00A2776B">
      <w:pPr>
        <w:pStyle w:val="Retraitcorpsdetexte"/>
        <w:ind w:left="500" w:firstLine="0"/>
        <w:rPr>
          <w:rFonts w:ascii="Times New Roman" w:hAnsi="Times New Roman"/>
        </w:rPr>
      </w:pPr>
    </w:p>
    <w:p w:rsidR="003454D5" w:rsidRPr="004325E3" w:rsidRDefault="00AA0AF5" w:rsidP="000D1DBA">
      <w:pPr>
        <w:pStyle w:val="Retraitcorpsdetexte"/>
        <w:ind w:left="0" w:firstLine="0"/>
        <w:rPr>
          <w:rFonts w:ascii="Times New Roman" w:hAnsi="Times New Roman"/>
        </w:rPr>
      </w:pPr>
      <w:r w:rsidRPr="004325E3">
        <w:rPr>
          <w:rFonts w:ascii="Times New Roman" w:hAnsi="Times New Roman"/>
        </w:rPr>
        <w:t>Peuvent aussi adhérer,</w:t>
      </w:r>
      <w:r w:rsidR="00A2776B" w:rsidRPr="004325E3">
        <w:rPr>
          <w:rFonts w:ascii="Times New Roman" w:hAnsi="Times New Roman"/>
        </w:rPr>
        <w:t xml:space="preserve"> les associations</w:t>
      </w:r>
      <w:r w:rsidR="00A02E18" w:rsidRPr="004325E3">
        <w:rPr>
          <w:rFonts w:ascii="Times New Roman" w:hAnsi="Times New Roman"/>
        </w:rPr>
        <w:t>, institutions ou organismes impliqué</w:t>
      </w:r>
      <w:r w:rsidR="00A2776B" w:rsidRPr="004325E3">
        <w:rPr>
          <w:rFonts w:ascii="Times New Roman" w:hAnsi="Times New Roman"/>
        </w:rPr>
        <w:t xml:space="preserve">s dans la promotion </w:t>
      </w:r>
      <w:r w:rsidRPr="004325E3">
        <w:rPr>
          <w:rFonts w:ascii="Times New Roman" w:hAnsi="Times New Roman"/>
        </w:rPr>
        <w:t xml:space="preserve">des entreprises </w:t>
      </w:r>
      <w:r w:rsidR="009A0931">
        <w:rPr>
          <w:rFonts w:ascii="Times New Roman" w:hAnsi="Times New Roman"/>
        </w:rPr>
        <w:t>op</w:t>
      </w:r>
      <w:r w:rsidR="00120F15">
        <w:rPr>
          <w:rFonts w:ascii="Times New Roman" w:hAnsi="Times New Roman"/>
        </w:rPr>
        <w:t>érants dans la ………….</w:t>
      </w:r>
      <w:r w:rsidR="00A02E18" w:rsidRPr="004325E3">
        <w:rPr>
          <w:rFonts w:ascii="Times New Roman" w:hAnsi="Times New Roman"/>
        </w:rPr>
        <w:t xml:space="preserve">. </w:t>
      </w:r>
    </w:p>
    <w:p w:rsidR="00A02E18" w:rsidRPr="004325E3" w:rsidRDefault="00A02E18" w:rsidP="00A02E18">
      <w:pPr>
        <w:pStyle w:val="Retraitcorpsdetexte"/>
        <w:ind w:left="0" w:firstLine="0"/>
        <w:rPr>
          <w:rFonts w:ascii="Times New Roman" w:hAnsi="Times New Roman"/>
        </w:rPr>
      </w:pPr>
    </w:p>
    <w:p w:rsidR="00A02E18" w:rsidRPr="004325E3" w:rsidRDefault="00A02E18" w:rsidP="000D1DBA">
      <w:pPr>
        <w:pStyle w:val="Retraitcorpsdetexte"/>
        <w:ind w:left="0" w:firstLine="0"/>
        <w:rPr>
          <w:rFonts w:ascii="Times New Roman" w:hAnsi="Times New Roman"/>
        </w:rPr>
      </w:pPr>
      <w:r w:rsidRPr="004325E3">
        <w:rPr>
          <w:rFonts w:ascii="Times New Roman" w:hAnsi="Times New Roman"/>
        </w:rPr>
        <w:t>Les membres peuvent être des membres de droit ou des membres associés</w:t>
      </w:r>
      <w:r w:rsidR="00053AEA" w:rsidRPr="004325E3">
        <w:rPr>
          <w:rFonts w:ascii="Times New Roman" w:hAnsi="Times New Roman"/>
        </w:rPr>
        <w:t xml:space="preserve"> qui adhérent aux présents statuts</w:t>
      </w:r>
      <w:r w:rsidRPr="004325E3">
        <w:rPr>
          <w:rFonts w:ascii="Times New Roman" w:hAnsi="Times New Roman"/>
        </w:rPr>
        <w:t> :</w:t>
      </w:r>
    </w:p>
    <w:p w:rsidR="00A02E18" w:rsidRPr="004325E3" w:rsidRDefault="00A02E18" w:rsidP="00A02E18">
      <w:pPr>
        <w:jc w:val="both"/>
        <w:rPr>
          <w:sz w:val="24"/>
          <w:szCs w:val="24"/>
        </w:rPr>
      </w:pPr>
    </w:p>
    <w:p w:rsidR="00A02E18" w:rsidRPr="004325E3" w:rsidRDefault="00A02E18" w:rsidP="00053AEA">
      <w:pPr>
        <w:numPr>
          <w:ilvl w:val="0"/>
          <w:numId w:val="1"/>
        </w:numPr>
        <w:tabs>
          <w:tab w:val="clear" w:pos="720"/>
          <w:tab w:val="num" w:pos="900"/>
        </w:tabs>
        <w:ind w:left="900" w:hanging="400"/>
        <w:jc w:val="both"/>
        <w:rPr>
          <w:sz w:val="24"/>
          <w:szCs w:val="24"/>
        </w:rPr>
      </w:pPr>
      <w:r w:rsidRPr="004325E3">
        <w:rPr>
          <w:sz w:val="24"/>
          <w:szCs w:val="24"/>
        </w:rPr>
        <w:t xml:space="preserve">Sont membres </w:t>
      </w:r>
      <w:r w:rsidR="00053AEA" w:rsidRPr="004325E3">
        <w:rPr>
          <w:sz w:val="24"/>
          <w:szCs w:val="24"/>
        </w:rPr>
        <w:t>de droit, les personnes mora</w:t>
      </w:r>
      <w:r w:rsidR="00DE719D">
        <w:rPr>
          <w:sz w:val="24"/>
          <w:szCs w:val="24"/>
        </w:rPr>
        <w:t xml:space="preserve">les réparties en </w:t>
      </w:r>
      <w:r w:rsidR="009C2D08">
        <w:rPr>
          <w:sz w:val="24"/>
          <w:szCs w:val="24"/>
        </w:rPr>
        <w:t>trois</w:t>
      </w:r>
      <w:r w:rsidR="00DE719D">
        <w:rPr>
          <w:sz w:val="24"/>
          <w:szCs w:val="24"/>
        </w:rPr>
        <w:t xml:space="preserve"> </w:t>
      </w:r>
      <w:r w:rsidR="00DE719D" w:rsidRPr="00657BE8">
        <w:rPr>
          <w:sz w:val="24"/>
          <w:szCs w:val="24"/>
        </w:rPr>
        <w:t>catégories</w:t>
      </w:r>
      <w:r w:rsidR="00053AEA" w:rsidRPr="004325E3">
        <w:rPr>
          <w:sz w:val="24"/>
          <w:szCs w:val="24"/>
        </w:rPr>
        <w:t xml:space="preserve"> distinct</w:t>
      </w:r>
      <w:r w:rsidR="00DE719D">
        <w:rPr>
          <w:sz w:val="24"/>
          <w:szCs w:val="24"/>
        </w:rPr>
        <w:t>e</w:t>
      </w:r>
      <w:r w:rsidR="00053AEA" w:rsidRPr="004325E3">
        <w:rPr>
          <w:sz w:val="24"/>
          <w:szCs w:val="24"/>
        </w:rPr>
        <w:t>s :</w:t>
      </w:r>
    </w:p>
    <w:p w:rsidR="00053AEA" w:rsidRPr="006F71EA" w:rsidRDefault="00053AEA" w:rsidP="00053AEA">
      <w:pPr>
        <w:numPr>
          <w:ilvl w:val="1"/>
          <w:numId w:val="1"/>
        </w:numPr>
        <w:jc w:val="both"/>
        <w:rPr>
          <w:sz w:val="24"/>
          <w:szCs w:val="24"/>
        </w:rPr>
      </w:pPr>
      <w:r w:rsidRPr="006F71EA">
        <w:rPr>
          <w:sz w:val="24"/>
          <w:szCs w:val="24"/>
        </w:rPr>
        <w:t xml:space="preserve">PME et </w:t>
      </w:r>
      <w:r w:rsidR="0079098A" w:rsidRPr="006F71EA">
        <w:rPr>
          <w:sz w:val="24"/>
          <w:szCs w:val="24"/>
        </w:rPr>
        <w:t>S</w:t>
      </w:r>
      <w:r w:rsidRPr="006F71EA">
        <w:rPr>
          <w:sz w:val="24"/>
          <w:szCs w:val="24"/>
        </w:rPr>
        <w:t>tar</w:t>
      </w:r>
      <w:r w:rsidR="0079098A" w:rsidRPr="006F71EA">
        <w:rPr>
          <w:sz w:val="24"/>
          <w:szCs w:val="24"/>
        </w:rPr>
        <w:t>t-</w:t>
      </w:r>
      <w:r w:rsidRPr="006F71EA">
        <w:rPr>
          <w:sz w:val="24"/>
          <w:szCs w:val="24"/>
        </w:rPr>
        <w:t>up</w:t>
      </w:r>
      <w:r w:rsidR="00C81B16" w:rsidRPr="006F71EA">
        <w:rPr>
          <w:sz w:val="24"/>
          <w:szCs w:val="24"/>
        </w:rPr>
        <w:t>,</w:t>
      </w:r>
      <w:r w:rsidR="006F71EA">
        <w:rPr>
          <w:sz w:val="24"/>
          <w:szCs w:val="24"/>
        </w:rPr>
        <w:t xml:space="preserve">et </w:t>
      </w:r>
      <w:r w:rsidR="002C0329" w:rsidRPr="006F71EA">
        <w:rPr>
          <w:sz w:val="24"/>
          <w:szCs w:val="24"/>
        </w:rPr>
        <w:t>G</w:t>
      </w:r>
      <w:r w:rsidRPr="006F71EA">
        <w:rPr>
          <w:sz w:val="24"/>
          <w:szCs w:val="24"/>
        </w:rPr>
        <w:t xml:space="preserve">randes </w:t>
      </w:r>
      <w:r w:rsidR="002C0329" w:rsidRPr="006F71EA">
        <w:rPr>
          <w:sz w:val="24"/>
          <w:szCs w:val="24"/>
        </w:rPr>
        <w:t>E</w:t>
      </w:r>
      <w:r w:rsidRPr="006F71EA">
        <w:rPr>
          <w:sz w:val="24"/>
          <w:szCs w:val="24"/>
        </w:rPr>
        <w:t>ntreprises</w:t>
      </w:r>
      <w:r w:rsidR="00C81B16" w:rsidRPr="006F71EA">
        <w:rPr>
          <w:sz w:val="24"/>
          <w:szCs w:val="24"/>
        </w:rPr>
        <w:t>,</w:t>
      </w:r>
    </w:p>
    <w:p w:rsidR="00053AEA" w:rsidRPr="004325E3" w:rsidRDefault="002C0329" w:rsidP="00625A49">
      <w:pPr>
        <w:numPr>
          <w:ilvl w:val="1"/>
          <w:numId w:val="1"/>
        </w:numPr>
        <w:jc w:val="both"/>
        <w:rPr>
          <w:sz w:val="24"/>
          <w:szCs w:val="24"/>
        </w:rPr>
      </w:pPr>
      <w:r>
        <w:rPr>
          <w:sz w:val="24"/>
          <w:szCs w:val="24"/>
        </w:rPr>
        <w:t>I</w:t>
      </w:r>
      <w:r w:rsidR="00625A49">
        <w:rPr>
          <w:sz w:val="24"/>
          <w:szCs w:val="24"/>
        </w:rPr>
        <w:t>nstitutionnels public</w:t>
      </w:r>
      <w:r w:rsidR="00053AEA" w:rsidRPr="004325E3">
        <w:rPr>
          <w:sz w:val="24"/>
          <w:szCs w:val="24"/>
        </w:rPr>
        <w:t>s et privés</w:t>
      </w:r>
      <w:r w:rsidR="00C81B16" w:rsidRPr="004325E3">
        <w:rPr>
          <w:sz w:val="24"/>
          <w:szCs w:val="24"/>
        </w:rPr>
        <w:t>,</w:t>
      </w:r>
    </w:p>
    <w:p w:rsidR="00053AEA" w:rsidRPr="004325E3" w:rsidRDefault="00DE719D" w:rsidP="003550FE">
      <w:pPr>
        <w:numPr>
          <w:ilvl w:val="1"/>
          <w:numId w:val="1"/>
        </w:numPr>
        <w:jc w:val="both"/>
        <w:rPr>
          <w:sz w:val="24"/>
          <w:szCs w:val="24"/>
        </w:rPr>
      </w:pPr>
      <w:r>
        <w:rPr>
          <w:sz w:val="24"/>
          <w:szCs w:val="24"/>
        </w:rPr>
        <w:t>E</w:t>
      </w:r>
      <w:r w:rsidR="000D1DBA">
        <w:rPr>
          <w:sz w:val="24"/>
          <w:szCs w:val="24"/>
        </w:rPr>
        <w:t xml:space="preserve">tablissements d'Enseignement (publiques ou privés conventionnés) et de Recherche publique </w:t>
      </w:r>
      <w:r w:rsidR="00D221E5" w:rsidRPr="004325E3">
        <w:rPr>
          <w:sz w:val="24"/>
          <w:szCs w:val="24"/>
        </w:rPr>
        <w:t>impliqués dans l</w:t>
      </w:r>
      <w:r w:rsidR="000D1DBA">
        <w:rPr>
          <w:sz w:val="24"/>
          <w:szCs w:val="24"/>
        </w:rPr>
        <w:t>e</w:t>
      </w:r>
      <w:r w:rsidR="00D221E5" w:rsidRPr="004325E3">
        <w:rPr>
          <w:sz w:val="24"/>
          <w:szCs w:val="24"/>
        </w:rPr>
        <w:t xml:space="preserve"> </w:t>
      </w:r>
      <w:r w:rsidR="000D1DBA">
        <w:rPr>
          <w:sz w:val="24"/>
          <w:szCs w:val="24"/>
        </w:rPr>
        <w:t>domaine</w:t>
      </w:r>
      <w:r w:rsidR="00D221E5" w:rsidRPr="004325E3">
        <w:rPr>
          <w:sz w:val="24"/>
          <w:szCs w:val="24"/>
        </w:rPr>
        <w:t xml:space="preserve"> </w:t>
      </w:r>
      <w:r w:rsidR="006F71EA">
        <w:rPr>
          <w:sz w:val="24"/>
          <w:szCs w:val="24"/>
        </w:rPr>
        <w:t>de la</w:t>
      </w:r>
      <w:r w:rsidR="003550FE">
        <w:rPr>
          <w:sz w:val="24"/>
          <w:szCs w:val="24"/>
        </w:rPr>
        <w:t> …………</w:t>
      </w:r>
      <w:r w:rsidR="00C81B16" w:rsidRPr="004325E3">
        <w:rPr>
          <w:sz w:val="24"/>
          <w:szCs w:val="24"/>
        </w:rPr>
        <w:t>.</w:t>
      </w:r>
    </w:p>
    <w:p w:rsidR="00C81B16" w:rsidRPr="004325E3" w:rsidRDefault="000D1DBA" w:rsidP="000D1DBA">
      <w:pPr>
        <w:spacing w:after="120"/>
        <w:jc w:val="both"/>
        <w:rPr>
          <w:sz w:val="24"/>
          <w:szCs w:val="24"/>
        </w:rPr>
      </w:pPr>
      <w:r>
        <w:rPr>
          <w:sz w:val="24"/>
          <w:szCs w:val="24"/>
        </w:rPr>
        <w:t xml:space="preserve">              </w:t>
      </w:r>
      <w:r w:rsidR="00C81B16" w:rsidRPr="004325E3">
        <w:rPr>
          <w:sz w:val="24"/>
          <w:szCs w:val="24"/>
        </w:rPr>
        <w:t>Seuls les membres de droit bénéficient d’un droit de vote.</w:t>
      </w:r>
    </w:p>
    <w:p w:rsidR="00A02E18" w:rsidRPr="004325E3" w:rsidRDefault="00A02E18" w:rsidP="00A02E18">
      <w:pPr>
        <w:numPr>
          <w:ilvl w:val="0"/>
          <w:numId w:val="1"/>
        </w:numPr>
        <w:tabs>
          <w:tab w:val="clear" w:pos="720"/>
          <w:tab w:val="num" w:pos="900"/>
        </w:tabs>
        <w:ind w:left="900" w:hanging="400"/>
        <w:jc w:val="both"/>
        <w:rPr>
          <w:sz w:val="24"/>
          <w:szCs w:val="24"/>
        </w:rPr>
      </w:pPr>
      <w:r w:rsidRPr="004325E3">
        <w:rPr>
          <w:sz w:val="24"/>
          <w:szCs w:val="24"/>
        </w:rPr>
        <w:t>Peuvent être membres associés les associations, institutions ou organismes impliqués d</w:t>
      </w:r>
      <w:r w:rsidR="00C81B16" w:rsidRPr="004325E3">
        <w:rPr>
          <w:sz w:val="24"/>
          <w:szCs w:val="24"/>
        </w:rPr>
        <w:t>ans la promotion du cluster</w:t>
      </w:r>
      <w:r w:rsidRPr="004325E3">
        <w:rPr>
          <w:sz w:val="24"/>
          <w:szCs w:val="24"/>
        </w:rPr>
        <w:t xml:space="preserve"> ou </w:t>
      </w:r>
      <w:r w:rsidR="00C81B16" w:rsidRPr="004325E3">
        <w:rPr>
          <w:sz w:val="24"/>
          <w:szCs w:val="24"/>
        </w:rPr>
        <w:t>travaillant en relation avec lui</w:t>
      </w:r>
      <w:r w:rsidRPr="004325E3">
        <w:rPr>
          <w:sz w:val="24"/>
          <w:szCs w:val="24"/>
        </w:rPr>
        <w:t>.</w:t>
      </w:r>
    </w:p>
    <w:p w:rsidR="009765ED" w:rsidRDefault="009765ED" w:rsidP="00614D9A">
      <w:pPr>
        <w:spacing w:before="240" w:after="120"/>
        <w:jc w:val="both"/>
        <w:rPr>
          <w:b/>
          <w:sz w:val="24"/>
          <w:szCs w:val="24"/>
          <w:u w:val="single"/>
        </w:rPr>
      </w:pPr>
    </w:p>
    <w:p w:rsidR="00F50436" w:rsidRDefault="00F50436" w:rsidP="00614D9A">
      <w:pPr>
        <w:spacing w:before="240" w:after="120"/>
        <w:jc w:val="both"/>
        <w:rPr>
          <w:b/>
          <w:sz w:val="24"/>
          <w:szCs w:val="24"/>
          <w:u w:val="single"/>
        </w:rPr>
      </w:pPr>
    </w:p>
    <w:p w:rsidR="000D1DBA" w:rsidRDefault="000D1DBA" w:rsidP="00614D9A">
      <w:pPr>
        <w:spacing w:before="240" w:after="120"/>
        <w:jc w:val="both"/>
        <w:rPr>
          <w:b/>
          <w:sz w:val="24"/>
          <w:szCs w:val="24"/>
          <w:u w:val="single"/>
        </w:rPr>
      </w:pPr>
      <w:r>
        <w:rPr>
          <w:b/>
          <w:sz w:val="24"/>
          <w:szCs w:val="24"/>
          <w:u w:val="single"/>
        </w:rPr>
        <w:lastRenderedPageBreak/>
        <w:t>6</w:t>
      </w:r>
      <w:r w:rsidRPr="001F0E93">
        <w:rPr>
          <w:b/>
          <w:sz w:val="24"/>
          <w:szCs w:val="24"/>
          <w:u w:val="single"/>
        </w:rPr>
        <w:t>.</w:t>
      </w:r>
      <w:r>
        <w:rPr>
          <w:b/>
          <w:sz w:val="24"/>
          <w:szCs w:val="24"/>
          <w:u w:val="single"/>
        </w:rPr>
        <w:t>2</w:t>
      </w:r>
      <w:r w:rsidRPr="001F0E93">
        <w:rPr>
          <w:b/>
          <w:sz w:val="24"/>
          <w:szCs w:val="24"/>
          <w:u w:val="single"/>
        </w:rPr>
        <w:t xml:space="preserve"> </w:t>
      </w:r>
      <w:r>
        <w:rPr>
          <w:b/>
          <w:sz w:val="24"/>
          <w:szCs w:val="24"/>
          <w:u w:val="single"/>
        </w:rPr>
        <w:t>Membres fondateurs</w:t>
      </w:r>
    </w:p>
    <w:p w:rsidR="00D221E5" w:rsidRPr="00432A48" w:rsidRDefault="000D1DBA" w:rsidP="003550FE">
      <w:pPr>
        <w:jc w:val="both"/>
        <w:rPr>
          <w:sz w:val="24"/>
          <w:szCs w:val="24"/>
        </w:rPr>
      </w:pPr>
      <w:r w:rsidRPr="00432A48">
        <w:rPr>
          <w:sz w:val="24"/>
          <w:szCs w:val="24"/>
        </w:rPr>
        <w:t xml:space="preserve">Sont membres fondateurs </w:t>
      </w:r>
      <w:r w:rsidRPr="00593CAF">
        <w:rPr>
          <w:sz w:val="24"/>
          <w:szCs w:val="24"/>
        </w:rPr>
        <w:t>les</w:t>
      </w:r>
      <w:r w:rsidR="003550FE">
        <w:rPr>
          <w:sz w:val="24"/>
          <w:szCs w:val="24"/>
        </w:rPr>
        <w:t> …………</w:t>
      </w:r>
      <w:r w:rsidRPr="00432A48">
        <w:rPr>
          <w:sz w:val="24"/>
          <w:szCs w:val="24"/>
        </w:rPr>
        <w:t>personnes morales suivantes :</w:t>
      </w:r>
    </w:p>
    <w:p w:rsidR="00614D9A" w:rsidRDefault="00614D9A" w:rsidP="003550FE">
      <w:pPr>
        <w:numPr>
          <w:ilvl w:val="0"/>
          <w:numId w:val="27"/>
        </w:numPr>
        <w:jc w:val="both"/>
        <w:rPr>
          <w:sz w:val="24"/>
          <w:szCs w:val="24"/>
        </w:rPr>
      </w:pPr>
      <w:r w:rsidRPr="00432A48">
        <w:rPr>
          <w:sz w:val="24"/>
          <w:szCs w:val="24"/>
        </w:rPr>
        <w:t>PME et Start-up</w:t>
      </w:r>
      <w:r w:rsidR="00EF08F1" w:rsidRPr="00432A48">
        <w:rPr>
          <w:sz w:val="24"/>
          <w:szCs w:val="24"/>
        </w:rPr>
        <w:t xml:space="preserve"> et </w:t>
      </w:r>
      <w:r w:rsidRPr="00432A48">
        <w:rPr>
          <w:sz w:val="24"/>
          <w:szCs w:val="24"/>
        </w:rPr>
        <w:t>Grande</w:t>
      </w:r>
      <w:r w:rsidR="00432A48" w:rsidRPr="00432A48">
        <w:rPr>
          <w:sz w:val="24"/>
          <w:szCs w:val="24"/>
        </w:rPr>
        <w:t>s</w:t>
      </w:r>
      <w:r w:rsidRPr="00432A48">
        <w:rPr>
          <w:sz w:val="24"/>
          <w:szCs w:val="24"/>
        </w:rPr>
        <w:t xml:space="preserve"> Entreprise</w:t>
      </w:r>
      <w:r w:rsidR="00432A48" w:rsidRPr="00432A48">
        <w:rPr>
          <w:sz w:val="24"/>
          <w:szCs w:val="24"/>
        </w:rPr>
        <w:t>s</w:t>
      </w:r>
      <w:r w:rsidR="00950EE2">
        <w:rPr>
          <w:sz w:val="24"/>
          <w:szCs w:val="24"/>
        </w:rPr>
        <w:t xml:space="preserve"> </w:t>
      </w:r>
      <w:r w:rsidR="007B2120">
        <w:rPr>
          <w:sz w:val="24"/>
          <w:szCs w:val="24"/>
        </w:rPr>
        <w:t>:</w:t>
      </w:r>
    </w:p>
    <w:p w:rsidR="00950EE2" w:rsidRDefault="00950EE2" w:rsidP="00950EE2">
      <w:pPr>
        <w:ind w:left="1080"/>
        <w:jc w:val="both"/>
        <w:rPr>
          <w:sz w:val="24"/>
          <w:szCs w:val="24"/>
        </w:rPr>
      </w:pPr>
      <w:r>
        <w:rPr>
          <w:sz w:val="24"/>
          <w:szCs w:val="24"/>
        </w:rPr>
        <w:t>…………..</w:t>
      </w:r>
    </w:p>
    <w:p w:rsidR="007B2120" w:rsidRDefault="00614D9A" w:rsidP="003550FE">
      <w:pPr>
        <w:numPr>
          <w:ilvl w:val="0"/>
          <w:numId w:val="27"/>
        </w:numPr>
        <w:jc w:val="both"/>
        <w:rPr>
          <w:sz w:val="24"/>
          <w:szCs w:val="24"/>
        </w:rPr>
      </w:pPr>
      <w:r w:rsidRPr="00432A48">
        <w:rPr>
          <w:sz w:val="24"/>
          <w:szCs w:val="24"/>
        </w:rPr>
        <w:t>Institutionnels</w:t>
      </w:r>
      <w:r w:rsidR="00950EE2">
        <w:rPr>
          <w:sz w:val="24"/>
          <w:szCs w:val="24"/>
        </w:rPr>
        <w:t> :</w:t>
      </w:r>
    </w:p>
    <w:p w:rsidR="00950EE2" w:rsidRPr="00432A48" w:rsidRDefault="00950EE2" w:rsidP="00950EE2">
      <w:pPr>
        <w:ind w:left="1080"/>
        <w:jc w:val="both"/>
        <w:rPr>
          <w:sz w:val="24"/>
          <w:szCs w:val="24"/>
        </w:rPr>
      </w:pPr>
      <w:r>
        <w:rPr>
          <w:sz w:val="24"/>
          <w:szCs w:val="24"/>
        </w:rPr>
        <w:t>………………</w:t>
      </w:r>
    </w:p>
    <w:p w:rsidR="00614D9A" w:rsidRDefault="00EA428D" w:rsidP="003550FE">
      <w:pPr>
        <w:numPr>
          <w:ilvl w:val="0"/>
          <w:numId w:val="27"/>
        </w:numPr>
        <w:jc w:val="both"/>
        <w:rPr>
          <w:sz w:val="24"/>
          <w:szCs w:val="24"/>
        </w:rPr>
      </w:pPr>
      <w:r w:rsidRPr="00432A48">
        <w:rPr>
          <w:sz w:val="24"/>
          <w:szCs w:val="24"/>
        </w:rPr>
        <w:t>Etablissement d'Enseignement – Recherche</w:t>
      </w:r>
      <w:r w:rsidR="00950EE2">
        <w:rPr>
          <w:sz w:val="24"/>
          <w:szCs w:val="24"/>
        </w:rPr>
        <w:t> :</w:t>
      </w:r>
    </w:p>
    <w:p w:rsidR="00950EE2" w:rsidRDefault="00950EE2" w:rsidP="00950EE2">
      <w:pPr>
        <w:ind w:left="1080"/>
        <w:jc w:val="both"/>
        <w:rPr>
          <w:sz w:val="24"/>
          <w:szCs w:val="24"/>
        </w:rPr>
      </w:pPr>
      <w:r>
        <w:rPr>
          <w:sz w:val="24"/>
          <w:szCs w:val="24"/>
        </w:rPr>
        <w:t>……………..</w:t>
      </w:r>
    </w:p>
    <w:p w:rsidR="003550FE" w:rsidRDefault="003550FE" w:rsidP="003550FE">
      <w:pPr>
        <w:ind w:left="1080"/>
        <w:jc w:val="both"/>
        <w:rPr>
          <w:sz w:val="24"/>
          <w:szCs w:val="24"/>
        </w:rPr>
      </w:pPr>
    </w:p>
    <w:p w:rsidR="00614D9A" w:rsidRPr="00920992" w:rsidRDefault="00614D9A" w:rsidP="00614D9A">
      <w:pPr>
        <w:spacing w:before="120"/>
        <w:jc w:val="both"/>
        <w:rPr>
          <w:sz w:val="24"/>
          <w:szCs w:val="24"/>
        </w:rPr>
      </w:pPr>
      <w:r w:rsidRPr="00E539F9">
        <w:rPr>
          <w:sz w:val="24"/>
          <w:szCs w:val="24"/>
        </w:rPr>
        <w:t>Les membres Fondateurs de l’Association sont tous signataires des présents statuts.</w:t>
      </w:r>
    </w:p>
    <w:p w:rsidR="00614D9A" w:rsidRPr="00920992" w:rsidRDefault="00614D9A" w:rsidP="00614D9A">
      <w:pPr>
        <w:spacing w:before="120"/>
        <w:jc w:val="both"/>
        <w:rPr>
          <w:sz w:val="24"/>
          <w:szCs w:val="24"/>
        </w:rPr>
      </w:pPr>
      <w:r w:rsidRPr="00E539F9">
        <w:rPr>
          <w:sz w:val="24"/>
          <w:szCs w:val="24"/>
        </w:rPr>
        <w:t>A partir de la fondation de l’Association, la liste des membres est établie annuellement par le Conseil d’</w:t>
      </w:r>
      <w:r>
        <w:rPr>
          <w:sz w:val="24"/>
          <w:szCs w:val="24"/>
        </w:rPr>
        <w:t>A</w:t>
      </w:r>
      <w:r w:rsidRPr="00E539F9">
        <w:rPr>
          <w:sz w:val="24"/>
          <w:szCs w:val="24"/>
        </w:rPr>
        <w:t xml:space="preserve">dministration ; elle est communiquée à l’ensemble des personnes intéressées, et tout particulièrement au Comité </w:t>
      </w:r>
      <w:r w:rsidRPr="00E07A58">
        <w:rPr>
          <w:sz w:val="24"/>
          <w:szCs w:val="24"/>
        </w:rPr>
        <w:t>d'</w:t>
      </w:r>
      <w:r>
        <w:rPr>
          <w:sz w:val="24"/>
          <w:szCs w:val="24"/>
        </w:rPr>
        <w:t>Orientation Stratégique</w:t>
      </w:r>
      <w:r w:rsidRPr="00E539F9">
        <w:rPr>
          <w:sz w:val="24"/>
          <w:szCs w:val="24"/>
        </w:rPr>
        <w:t xml:space="preserve"> et à l’Assemblée </w:t>
      </w:r>
      <w:r>
        <w:rPr>
          <w:sz w:val="24"/>
          <w:szCs w:val="24"/>
        </w:rPr>
        <w:t>G</w:t>
      </w:r>
      <w:r w:rsidRPr="00E539F9">
        <w:rPr>
          <w:sz w:val="24"/>
          <w:szCs w:val="24"/>
        </w:rPr>
        <w:t>énérale de l’Association.</w:t>
      </w:r>
    </w:p>
    <w:p w:rsidR="00614D9A" w:rsidRDefault="00614D9A" w:rsidP="00614D9A">
      <w:pPr>
        <w:spacing w:before="240" w:after="120"/>
        <w:jc w:val="both"/>
        <w:rPr>
          <w:b/>
          <w:sz w:val="24"/>
          <w:szCs w:val="24"/>
          <w:u w:val="single"/>
        </w:rPr>
      </w:pPr>
      <w:r w:rsidRPr="00657BE8">
        <w:rPr>
          <w:b/>
          <w:sz w:val="24"/>
          <w:szCs w:val="24"/>
          <w:u w:val="single"/>
        </w:rPr>
        <w:t>6.</w:t>
      </w:r>
      <w:r w:rsidR="009473D1" w:rsidRPr="00657BE8">
        <w:rPr>
          <w:b/>
          <w:sz w:val="24"/>
          <w:szCs w:val="24"/>
          <w:u w:val="single"/>
        </w:rPr>
        <w:t>3</w:t>
      </w:r>
      <w:r w:rsidRPr="001F0E93">
        <w:rPr>
          <w:b/>
          <w:sz w:val="24"/>
          <w:szCs w:val="24"/>
          <w:u w:val="single"/>
        </w:rPr>
        <w:t xml:space="preserve"> </w:t>
      </w:r>
      <w:r w:rsidR="00877B9B">
        <w:rPr>
          <w:b/>
          <w:sz w:val="24"/>
          <w:szCs w:val="24"/>
          <w:u w:val="single"/>
        </w:rPr>
        <w:t>Les représentants</w:t>
      </w:r>
    </w:p>
    <w:p w:rsidR="00D221E5" w:rsidRPr="004325E3" w:rsidRDefault="00D221E5" w:rsidP="00877B9B">
      <w:pPr>
        <w:jc w:val="both"/>
        <w:rPr>
          <w:sz w:val="24"/>
          <w:szCs w:val="24"/>
        </w:rPr>
      </w:pPr>
      <w:r w:rsidRPr="004325E3">
        <w:rPr>
          <w:sz w:val="24"/>
          <w:szCs w:val="24"/>
        </w:rPr>
        <w:t>Les membres d</w:t>
      </w:r>
      <w:r w:rsidR="00877B9B">
        <w:rPr>
          <w:sz w:val="24"/>
          <w:szCs w:val="24"/>
        </w:rPr>
        <w:t>e</w:t>
      </w:r>
      <w:r w:rsidRPr="004325E3">
        <w:rPr>
          <w:sz w:val="24"/>
          <w:szCs w:val="24"/>
        </w:rPr>
        <w:t xml:space="preserve"> droit et membres associés sont représentés par leur représentant légal en exercice, ou par toute autre personne exerçant une fonction au sein de la personne morale, qui aura été désignée par le représentant légal de ladite personne morale.    </w:t>
      </w:r>
    </w:p>
    <w:p w:rsidR="00A02E18" w:rsidRPr="004325E3" w:rsidRDefault="004F5965" w:rsidP="00A02E18">
      <w:pPr>
        <w:jc w:val="both"/>
        <w:rPr>
          <w:sz w:val="24"/>
          <w:szCs w:val="24"/>
        </w:rPr>
      </w:pPr>
      <w:r w:rsidRPr="004325E3">
        <w:rPr>
          <w:sz w:val="24"/>
          <w:szCs w:val="24"/>
        </w:rPr>
        <w:t>Toute personne morale devenant membre de l’Association est tenue de notifier à l’Association :</w:t>
      </w:r>
    </w:p>
    <w:p w:rsidR="004F5965" w:rsidRPr="004325E3" w:rsidRDefault="004F5965" w:rsidP="00877B9B">
      <w:pPr>
        <w:numPr>
          <w:ilvl w:val="1"/>
          <w:numId w:val="1"/>
        </w:numPr>
        <w:jc w:val="both"/>
        <w:rPr>
          <w:sz w:val="24"/>
          <w:szCs w:val="24"/>
        </w:rPr>
      </w:pPr>
      <w:r w:rsidRPr="004325E3">
        <w:rPr>
          <w:sz w:val="24"/>
          <w:szCs w:val="24"/>
        </w:rPr>
        <w:t>La désignation, lors de son admission, de son représentant à l’Association qui doit obligatoirement être une personne physique ; il s’agit d’une désignation intuitu personae ;</w:t>
      </w:r>
    </w:p>
    <w:p w:rsidR="00877B9B" w:rsidRDefault="004F5965" w:rsidP="00877B9B">
      <w:pPr>
        <w:numPr>
          <w:ilvl w:val="1"/>
          <w:numId w:val="1"/>
        </w:numPr>
        <w:jc w:val="both"/>
        <w:rPr>
          <w:sz w:val="24"/>
          <w:szCs w:val="24"/>
        </w:rPr>
      </w:pPr>
      <w:r w:rsidRPr="004325E3">
        <w:rPr>
          <w:sz w:val="24"/>
          <w:szCs w:val="24"/>
        </w:rPr>
        <w:t>Tout changement éventuel concernant cette désignation.</w:t>
      </w:r>
    </w:p>
    <w:p w:rsidR="004F5965" w:rsidRPr="00877B9B" w:rsidRDefault="002A3605" w:rsidP="00877B9B">
      <w:pPr>
        <w:jc w:val="both"/>
        <w:rPr>
          <w:sz w:val="24"/>
          <w:szCs w:val="24"/>
        </w:rPr>
      </w:pPr>
      <w:r w:rsidRPr="00877B9B">
        <w:rPr>
          <w:sz w:val="24"/>
          <w:szCs w:val="24"/>
        </w:rPr>
        <w:t>Le nombre de représentants d’une même personne morale est limité à un.</w:t>
      </w:r>
      <w:r w:rsidR="004F5965" w:rsidRPr="00877B9B">
        <w:rPr>
          <w:sz w:val="24"/>
          <w:szCs w:val="24"/>
        </w:rPr>
        <w:t xml:space="preserve"> </w:t>
      </w:r>
    </w:p>
    <w:p w:rsidR="008956D0" w:rsidRPr="004325E3" w:rsidRDefault="00C81B16" w:rsidP="002A3605">
      <w:pPr>
        <w:pStyle w:val="Retraitcorpsdetexte3"/>
        <w:ind w:left="0"/>
        <w:rPr>
          <w:rFonts w:ascii="Times New Roman" w:hAnsi="Times New Roman"/>
        </w:rPr>
      </w:pPr>
      <w:r w:rsidRPr="004325E3">
        <w:rPr>
          <w:rFonts w:ascii="Times New Roman" w:hAnsi="Times New Roman"/>
        </w:rPr>
        <w:t>Seul</w:t>
      </w:r>
      <w:r w:rsidR="00A02E18" w:rsidRPr="004325E3">
        <w:rPr>
          <w:rFonts w:ascii="Times New Roman" w:hAnsi="Times New Roman"/>
        </w:rPr>
        <w:t>s les membres de droit sont éligibles aux instances dirigeantes de l’Association.</w:t>
      </w: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5E54FA">
        <w:rPr>
          <w:rFonts w:ascii="Times New Roman" w:hAnsi="Times New Roman"/>
          <w:u w:val="single"/>
        </w:rPr>
        <w:t>Article 7</w:t>
      </w:r>
      <w:r w:rsidRPr="004325E3">
        <w:rPr>
          <w:rFonts w:ascii="Times New Roman" w:hAnsi="Times New Roman"/>
        </w:rPr>
        <w:t xml:space="preserve"> : ACQUISITION DE </w:t>
      </w:r>
      <w:smartTag w:uri="urn:schemas-microsoft-com:office:smarttags" w:element="PersonName">
        <w:smartTagPr>
          <w:attr w:name="ProductID" w:val="LA QUALITE DE"/>
        </w:smartTagPr>
        <w:r w:rsidRPr="004325E3">
          <w:rPr>
            <w:rFonts w:ascii="Times New Roman" w:hAnsi="Times New Roman"/>
          </w:rPr>
          <w:t>LA QUALITE DE</w:t>
        </w:r>
      </w:smartTag>
      <w:r w:rsidRPr="004325E3">
        <w:rPr>
          <w:rFonts w:ascii="Times New Roman" w:hAnsi="Times New Roman"/>
        </w:rPr>
        <w:t xml:space="preserve"> MEMBRE</w:t>
      </w:r>
    </w:p>
    <w:p w:rsidR="003454D5" w:rsidRPr="004325E3" w:rsidRDefault="003454D5">
      <w:pPr>
        <w:jc w:val="both"/>
        <w:rPr>
          <w:sz w:val="24"/>
          <w:szCs w:val="24"/>
        </w:rPr>
      </w:pPr>
    </w:p>
    <w:p w:rsidR="00A27952" w:rsidRPr="004325E3" w:rsidRDefault="00A27952">
      <w:pPr>
        <w:jc w:val="both"/>
        <w:rPr>
          <w:sz w:val="24"/>
          <w:szCs w:val="24"/>
        </w:rPr>
      </w:pPr>
      <w:r w:rsidRPr="004325E3">
        <w:rPr>
          <w:sz w:val="24"/>
          <w:szCs w:val="24"/>
        </w:rPr>
        <w:t>Toute demande d’admission au titre de membre de droit ou de membre associé doit être adressée par lettre simple signée du représentant légal de la personne morale concernée à l’Association.</w:t>
      </w:r>
    </w:p>
    <w:p w:rsidR="00A27952" w:rsidRDefault="00A27952">
      <w:pPr>
        <w:jc w:val="both"/>
        <w:rPr>
          <w:sz w:val="24"/>
          <w:szCs w:val="24"/>
        </w:rPr>
      </w:pPr>
    </w:p>
    <w:p w:rsidR="000F3448" w:rsidRPr="000F3448" w:rsidRDefault="000F3448" w:rsidP="000F3448">
      <w:pPr>
        <w:jc w:val="both"/>
        <w:rPr>
          <w:sz w:val="24"/>
          <w:szCs w:val="24"/>
        </w:rPr>
      </w:pPr>
      <w:r w:rsidRPr="000F3448">
        <w:rPr>
          <w:sz w:val="24"/>
          <w:szCs w:val="24"/>
        </w:rPr>
        <w:t>Chaque membre est soumis à un certain nombre d’obligations explicitées dans une « Charte de loyauté », élaborée par le Conseil d’</w:t>
      </w:r>
      <w:r>
        <w:rPr>
          <w:sz w:val="24"/>
          <w:szCs w:val="24"/>
        </w:rPr>
        <w:t>A</w:t>
      </w:r>
      <w:r w:rsidRPr="000F3448">
        <w:rPr>
          <w:sz w:val="24"/>
          <w:szCs w:val="24"/>
        </w:rPr>
        <w:t>dministration et signée par tous les membres de l’Association et par les invités permanents. Cette Charte définit notamment les obligations de loyauté, de confidentialité et de coopération liant les membres entre eux. Elle définit le degré de participation des membres aux manifestations organisées par l’Association.</w:t>
      </w:r>
    </w:p>
    <w:p w:rsidR="00877B9B" w:rsidRPr="004325E3" w:rsidRDefault="00877B9B">
      <w:pPr>
        <w:jc w:val="both"/>
        <w:rPr>
          <w:sz w:val="24"/>
          <w:szCs w:val="24"/>
        </w:rPr>
      </w:pPr>
    </w:p>
    <w:p w:rsidR="003454D5" w:rsidRPr="004325E3" w:rsidRDefault="003454D5" w:rsidP="000F3448">
      <w:pPr>
        <w:spacing w:after="100" w:afterAutospacing="1"/>
        <w:jc w:val="both"/>
        <w:rPr>
          <w:sz w:val="24"/>
          <w:szCs w:val="24"/>
        </w:rPr>
      </w:pPr>
      <w:r w:rsidRPr="004325E3">
        <w:rPr>
          <w:sz w:val="24"/>
          <w:szCs w:val="24"/>
        </w:rPr>
        <w:t>La qualité de membre de l’association est soumise :</w:t>
      </w:r>
    </w:p>
    <w:p w:rsidR="003454D5" w:rsidRPr="004325E3" w:rsidRDefault="003454D5" w:rsidP="00625A49">
      <w:pPr>
        <w:numPr>
          <w:ilvl w:val="0"/>
          <w:numId w:val="1"/>
        </w:numPr>
        <w:tabs>
          <w:tab w:val="clear" w:pos="720"/>
          <w:tab w:val="num" w:pos="900"/>
        </w:tabs>
        <w:ind w:left="900" w:hanging="400"/>
        <w:jc w:val="both"/>
        <w:rPr>
          <w:sz w:val="24"/>
          <w:szCs w:val="24"/>
        </w:rPr>
      </w:pPr>
      <w:r w:rsidRPr="004325E3">
        <w:rPr>
          <w:sz w:val="24"/>
          <w:szCs w:val="24"/>
        </w:rPr>
        <w:t>A l’adhésion aux présents statuts et aux dispositions contenues dans le règlement intérieur ;</w:t>
      </w:r>
    </w:p>
    <w:p w:rsidR="003454D5" w:rsidRDefault="00C81B16" w:rsidP="00625A49">
      <w:pPr>
        <w:numPr>
          <w:ilvl w:val="0"/>
          <w:numId w:val="1"/>
        </w:numPr>
        <w:tabs>
          <w:tab w:val="clear" w:pos="720"/>
          <w:tab w:val="num" w:pos="900"/>
        </w:tabs>
        <w:ind w:left="900" w:hanging="400"/>
        <w:jc w:val="both"/>
        <w:rPr>
          <w:sz w:val="24"/>
          <w:szCs w:val="24"/>
        </w:rPr>
      </w:pPr>
      <w:r w:rsidRPr="004325E3">
        <w:rPr>
          <w:sz w:val="24"/>
          <w:szCs w:val="24"/>
        </w:rPr>
        <w:t>A l’agrément du Conseil d’Administration</w:t>
      </w:r>
      <w:r w:rsidR="003454D5" w:rsidRPr="004325E3">
        <w:rPr>
          <w:sz w:val="24"/>
          <w:szCs w:val="24"/>
        </w:rPr>
        <w:t xml:space="preserve"> de l’Association ;</w:t>
      </w:r>
    </w:p>
    <w:p w:rsidR="00594F61" w:rsidRPr="004325E3" w:rsidRDefault="000F3448" w:rsidP="00625A49">
      <w:pPr>
        <w:numPr>
          <w:ilvl w:val="0"/>
          <w:numId w:val="1"/>
        </w:numPr>
        <w:tabs>
          <w:tab w:val="clear" w:pos="720"/>
          <w:tab w:val="num" w:pos="900"/>
        </w:tabs>
        <w:ind w:left="900" w:hanging="400"/>
        <w:jc w:val="both"/>
        <w:rPr>
          <w:sz w:val="24"/>
          <w:szCs w:val="24"/>
        </w:rPr>
      </w:pPr>
      <w:r>
        <w:rPr>
          <w:sz w:val="24"/>
          <w:szCs w:val="24"/>
        </w:rPr>
        <w:t>A l</w:t>
      </w:r>
      <w:r w:rsidR="00594F61">
        <w:rPr>
          <w:sz w:val="24"/>
          <w:szCs w:val="24"/>
        </w:rPr>
        <w:t xml:space="preserve">’adhésion à la vision et </w:t>
      </w:r>
      <w:r>
        <w:rPr>
          <w:sz w:val="24"/>
          <w:szCs w:val="24"/>
        </w:rPr>
        <w:t xml:space="preserve">à </w:t>
      </w:r>
      <w:r w:rsidR="00594F61">
        <w:rPr>
          <w:sz w:val="24"/>
          <w:szCs w:val="24"/>
        </w:rPr>
        <w:t xml:space="preserve">la stratégie du cluster et </w:t>
      </w:r>
      <w:r>
        <w:rPr>
          <w:sz w:val="24"/>
          <w:szCs w:val="24"/>
        </w:rPr>
        <w:t xml:space="preserve">à </w:t>
      </w:r>
      <w:r w:rsidR="00594F61">
        <w:rPr>
          <w:sz w:val="24"/>
          <w:szCs w:val="24"/>
        </w:rPr>
        <w:t>l’engagement à travailler dans le cadre des projets collaboratifs, particulièrement dans les niches d’excellence ;</w:t>
      </w:r>
    </w:p>
    <w:p w:rsidR="003454D5" w:rsidRPr="004325E3" w:rsidRDefault="003454D5" w:rsidP="00625A49">
      <w:pPr>
        <w:numPr>
          <w:ilvl w:val="0"/>
          <w:numId w:val="1"/>
        </w:numPr>
        <w:tabs>
          <w:tab w:val="clear" w:pos="720"/>
          <w:tab w:val="num" w:pos="900"/>
        </w:tabs>
        <w:ind w:left="900" w:hanging="400"/>
        <w:jc w:val="both"/>
        <w:rPr>
          <w:sz w:val="24"/>
          <w:szCs w:val="24"/>
        </w:rPr>
      </w:pPr>
      <w:r w:rsidRPr="004325E3">
        <w:rPr>
          <w:sz w:val="24"/>
          <w:szCs w:val="24"/>
        </w:rPr>
        <w:t xml:space="preserve">Au paiement effectif </w:t>
      </w:r>
      <w:r w:rsidR="00A2776B" w:rsidRPr="004325E3">
        <w:rPr>
          <w:sz w:val="24"/>
          <w:szCs w:val="24"/>
        </w:rPr>
        <w:t>de</w:t>
      </w:r>
      <w:r w:rsidRPr="004325E3">
        <w:rPr>
          <w:sz w:val="24"/>
          <w:szCs w:val="24"/>
        </w:rPr>
        <w:t xml:space="preserve"> la cotisation annuelle.</w:t>
      </w:r>
    </w:p>
    <w:p w:rsidR="00B964CE" w:rsidRDefault="00B964CE" w:rsidP="000F3448">
      <w:pPr>
        <w:jc w:val="both"/>
        <w:rPr>
          <w:sz w:val="24"/>
          <w:szCs w:val="24"/>
        </w:rPr>
      </w:pPr>
    </w:p>
    <w:p w:rsidR="000F3448" w:rsidRPr="000F3448" w:rsidRDefault="000F3448" w:rsidP="000F3448">
      <w:pPr>
        <w:jc w:val="both"/>
        <w:rPr>
          <w:sz w:val="24"/>
          <w:szCs w:val="24"/>
        </w:rPr>
      </w:pPr>
      <w:r w:rsidRPr="000F3448">
        <w:rPr>
          <w:sz w:val="24"/>
          <w:szCs w:val="24"/>
        </w:rPr>
        <w:t>Le Conseil d’</w:t>
      </w:r>
      <w:r>
        <w:rPr>
          <w:sz w:val="24"/>
          <w:szCs w:val="24"/>
        </w:rPr>
        <w:t>A</w:t>
      </w:r>
      <w:r w:rsidRPr="000F3448">
        <w:rPr>
          <w:sz w:val="24"/>
          <w:szCs w:val="24"/>
        </w:rPr>
        <w:t>dministration statue sur les demandes d’admission lors de chacune de ses réunions.</w:t>
      </w:r>
    </w:p>
    <w:p w:rsidR="000F3448" w:rsidRPr="000F3448" w:rsidRDefault="000F3448" w:rsidP="000F3448">
      <w:pPr>
        <w:jc w:val="both"/>
        <w:rPr>
          <w:sz w:val="24"/>
          <w:szCs w:val="24"/>
        </w:rPr>
      </w:pPr>
    </w:p>
    <w:p w:rsidR="000F3448" w:rsidRPr="000F3448" w:rsidRDefault="000F3448" w:rsidP="000F3448">
      <w:pPr>
        <w:jc w:val="both"/>
        <w:rPr>
          <w:sz w:val="24"/>
          <w:szCs w:val="24"/>
        </w:rPr>
      </w:pPr>
      <w:r w:rsidRPr="000F3448">
        <w:rPr>
          <w:sz w:val="24"/>
          <w:szCs w:val="24"/>
        </w:rPr>
        <w:t>La réintégration d’un membre radié ou démissionné suit la même procédure que l’admission d’un nouveau membre.</w:t>
      </w:r>
    </w:p>
    <w:p w:rsidR="000F3448" w:rsidRDefault="000F3448" w:rsidP="000F3448">
      <w:pPr>
        <w:jc w:val="both"/>
        <w:rPr>
          <w:sz w:val="24"/>
          <w:szCs w:val="24"/>
        </w:rPr>
      </w:pPr>
    </w:p>
    <w:p w:rsidR="00594F61" w:rsidRPr="004325E3" w:rsidRDefault="00594F61" w:rsidP="008956D0">
      <w:pPr>
        <w:rPr>
          <w:sz w:val="24"/>
          <w:szCs w:val="24"/>
        </w:rPr>
      </w:pPr>
    </w:p>
    <w:p w:rsidR="003454D5" w:rsidRPr="004325E3" w:rsidRDefault="003454D5">
      <w:pPr>
        <w:pStyle w:val="Titre3"/>
        <w:rPr>
          <w:rFonts w:ascii="Times New Roman" w:hAnsi="Times New Roman"/>
          <w:bCs w:val="0"/>
        </w:rPr>
      </w:pPr>
      <w:r w:rsidRPr="005E54FA">
        <w:rPr>
          <w:rFonts w:ascii="Times New Roman" w:hAnsi="Times New Roman"/>
          <w:bCs w:val="0"/>
          <w:u w:val="single"/>
        </w:rPr>
        <w:lastRenderedPageBreak/>
        <w:t>Article 8</w:t>
      </w:r>
      <w:r w:rsidRPr="004325E3">
        <w:rPr>
          <w:rFonts w:ascii="Times New Roman" w:hAnsi="Times New Roman"/>
          <w:bCs w:val="0"/>
        </w:rPr>
        <w:t xml:space="preserve"> : PERTE DE </w:t>
      </w:r>
      <w:smartTag w:uri="urn:schemas-microsoft-com:office:smarttags" w:element="PersonName">
        <w:smartTagPr>
          <w:attr w:name="ProductID" w:val="LA QUALITE DE"/>
        </w:smartTagPr>
        <w:r w:rsidRPr="004325E3">
          <w:rPr>
            <w:rFonts w:ascii="Times New Roman" w:hAnsi="Times New Roman"/>
            <w:bCs w:val="0"/>
          </w:rPr>
          <w:t>LA QUALITE DE</w:t>
        </w:r>
      </w:smartTag>
      <w:r w:rsidRPr="004325E3">
        <w:rPr>
          <w:rFonts w:ascii="Times New Roman" w:hAnsi="Times New Roman"/>
          <w:bCs w:val="0"/>
        </w:rPr>
        <w:t xml:space="preserve"> MEMBRE</w:t>
      </w:r>
      <w:r w:rsidR="000F3448">
        <w:rPr>
          <w:rFonts w:ascii="Times New Roman" w:hAnsi="Times New Roman"/>
          <w:bCs w:val="0"/>
        </w:rPr>
        <w:t>, CONTINUITE DE L'ASSOCIATION</w:t>
      </w:r>
    </w:p>
    <w:p w:rsidR="003454D5" w:rsidRPr="004325E3" w:rsidRDefault="003454D5">
      <w:pPr>
        <w:jc w:val="both"/>
        <w:rPr>
          <w:sz w:val="24"/>
          <w:szCs w:val="24"/>
        </w:rPr>
      </w:pPr>
    </w:p>
    <w:p w:rsidR="003454D5" w:rsidRDefault="003454D5" w:rsidP="00D91B8C">
      <w:pPr>
        <w:jc w:val="both"/>
        <w:rPr>
          <w:sz w:val="24"/>
          <w:szCs w:val="24"/>
        </w:rPr>
      </w:pPr>
      <w:r w:rsidRPr="004325E3">
        <w:rPr>
          <w:sz w:val="24"/>
          <w:szCs w:val="24"/>
        </w:rPr>
        <w:t>La qualité de membre de l’</w:t>
      </w:r>
      <w:r w:rsidR="000F3448">
        <w:rPr>
          <w:sz w:val="24"/>
          <w:szCs w:val="24"/>
        </w:rPr>
        <w:t>A</w:t>
      </w:r>
      <w:r w:rsidRPr="004325E3">
        <w:rPr>
          <w:sz w:val="24"/>
          <w:szCs w:val="24"/>
        </w:rPr>
        <w:t>ssociation se perd par :</w:t>
      </w:r>
    </w:p>
    <w:p w:rsidR="000F3448" w:rsidRDefault="000F3448" w:rsidP="00D91B8C">
      <w:pPr>
        <w:jc w:val="both"/>
        <w:rPr>
          <w:sz w:val="24"/>
          <w:szCs w:val="24"/>
        </w:rPr>
      </w:pPr>
    </w:p>
    <w:p w:rsidR="000F3448" w:rsidRPr="004325E3" w:rsidRDefault="000F3448" w:rsidP="000F3448">
      <w:pPr>
        <w:numPr>
          <w:ilvl w:val="2"/>
          <w:numId w:val="7"/>
        </w:numPr>
        <w:tabs>
          <w:tab w:val="clear" w:pos="1224"/>
          <w:tab w:val="num" w:pos="1100"/>
        </w:tabs>
        <w:ind w:left="1100" w:hanging="600"/>
        <w:jc w:val="both"/>
        <w:rPr>
          <w:sz w:val="24"/>
          <w:szCs w:val="24"/>
        </w:rPr>
      </w:pPr>
      <w:r w:rsidRPr="004325E3">
        <w:rPr>
          <w:sz w:val="24"/>
          <w:szCs w:val="24"/>
        </w:rPr>
        <w:t xml:space="preserve">La </w:t>
      </w:r>
      <w:r>
        <w:rPr>
          <w:sz w:val="24"/>
          <w:szCs w:val="24"/>
        </w:rPr>
        <w:t>dissolution de l'entité membre de l'Association</w:t>
      </w:r>
      <w:r w:rsidR="009473D1">
        <w:rPr>
          <w:sz w:val="24"/>
          <w:szCs w:val="24"/>
        </w:rPr>
        <w:t> </w:t>
      </w:r>
      <w:r w:rsidR="009473D1">
        <w:rPr>
          <w:color w:val="FF0000"/>
          <w:sz w:val="24"/>
          <w:szCs w:val="24"/>
        </w:rPr>
        <w:t>;</w:t>
      </w:r>
    </w:p>
    <w:p w:rsidR="000F3448" w:rsidRPr="004325E3" w:rsidRDefault="000F3448" w:rsidP="00D91B8C">
      <w:pPr>
        <w:jc w:val="both"/>
        <w:rPr>
          <w:sz w:val="24"/>
          <w:szCs w:val="24"/>
        </w:rPr>
      </w:pPr>
    </w:p>
    <w:p w:rsidR="000F3448" w:rsidRDefault="003454D5" w:rsidP="000F3448">
      <w:pPr>
        <w:numPr>
          <w:ilvl w:val="2"/>
          <w:numId w:val="7"/>
        </w:numPr>
        <w:tabs>
          <w:tab w:val="clear" w:pos="1224"/>
          <w:tab w:val="num" w:pos="1100"/>
        </w:tabs>
        <w:ind w:left="1100" w:hanging="600"/>
        <w:jc w:val="both"/>
        <w:rPr>
          <w:sz w:val="24"/>
          <w:szCs w:val="24"/>
        </w:rPr>
      </w:pPr>
      <w:r w:rsidRPr="00664E40">
        <w:rPr>
          <w:sz w:val="24"/>
          <w:szCs w:val="24"/>
        </w:rPr>
        <w:t xml:space="preserve">La démission </w:t>
      </w:r>
      <w:r w:rsidR="00664E40">
        <w:rPr>
          <w:sz w:val="24"/>
          <w:szCs w:val="24"/>
        </w:rPr>
        <w:t xml:space="preserve">du membre ou le retrait </w:t>
      </w:r>
      <w:r w:rsidR="000F3448" w:rsidRPr="00664E40">
        <w:rPr>
          <w:sz w:val="24"/>
          <w:szCs w:val="24"/>
        </w:rPr>
        <w:t xml:space="preserve">notifiée au Président par lettre recommandée avec demande d'avis de réception ; </w:t>
      </w:r>
    </w:p>
    <w:p w:rsidR="00B7332F" w:rsidRPr="004325E3" w:rsidRDefault="00B7332F" w:rsidP="00B7332F">
      <w:pPr>
        <w:jc w:val="both"/>
        <w:rPr>
          <w:sz w:val="24"/>
          <w:szCs w:val="24"/>
        </w:rPr>
      </w:pPr>
    </w:p>
    <w:p w:rsidR="00EF473F" w:rsidRPr="004325E3" w:rsidRDefault="00B7332F" w:rsidP="00EF473F">
      <w:pPr>
        <w:numPr>
          <w:ilvl w:val="2"/>
          <w:numId w:val="7"/>
        </w:numPr>
        <w:tabs>
          <w:tab w:val="clear" w:pos="1224"/>
          <w:tab w:val="num" w:pos="1100"/>
        </w:tabs>
        <w:ind w:left="1100" w:hanging="600"/>
        <w:jc w:val="both"/>
        <w:rPr>
          <w:sz w:val="24"/>
          <w:szCs w:val="24"/>
        </w:rPr>
      </w:pPr>
      <w:r w:rsidRPr="004325E3">
        <w:rPr>
          <w:sz w:val="24"/>
          <w:szCs w:val="24"/>
        </w:rPr>
        <w:t>L</w:t>
      </w:r>
      <w:r w:rsidR="00EF473F" w:rsidRPr="004325E3">
        <w:rPr>
          <w:sz w:val="24"/>
          <w:szCs w:val="24"/>
        </w:rPr>
        <w:t>e retrait ou la démission a effet à la fin de l’exercice en cours si communiqué au mois trois mois avant ou, en cas contraire, avec la</w:t>
      </w:r>
      <w:r w:rsidR="009473D1">
        <w:rPr>
          <w:sz w:val="24"/>
          <w:szCs w:val="24"/>
        </w:rPr>
        <w:t xml:space="preserve"> clôture de l’exercice suivant </w:t>
      </w:r>
      <w:r w:rsidR="009473D1">
        <w:rPr>
          <w:color w:val="FF0000"/>
          <w:sz w:val="24"/>
          <w:szCs w:val="24"/>
        </w:rPr>
        <w:t>;</w:t>
      </w:r>
    </w:p>
    <w:p w:rsidR="00B7332F" w:rsidRPr="004325E3" w:rsidRDefault="00B7332F" w:rsidP="00B7332F">
      <w:pPr>
        <w:jc w:val="both"/>
        <w:rPr>
          <w:sz w:val="24"/>
          <w:szCs w:val="24"/>
        </w:rPr>
      </w:pPr>
    </w:p>
    <w:p w:rsidR="003454D5" w:rsidRPr="00657BE8" w:rsidRDefault="00EF473F" w:rsidP="00190D44">
      <w:pPr>
        <w:numPr>
          <w:ilvl w:val="2"/>
          <w:numId w:val="7"/>
        </w:numPr>
        <w:tabs>
          <w:tab w:val="clear" w:pos="1224"/>
          <w:tab w:val="num" w:pos="1100"/>
        </w:tabs>
        <w:ind w:left="1100" w:hanging="600"/>
        <w:jc w:val="both"/>
        <w:rPr>
          <w:sz w:val="24"/>
          <w:szCs w:val="24"/>
        </w:rPr>
      </w:pPr>
      <w:r w:rsidRPr="004325E3">
        <w:rPr>
          <w:sz w:val="24"/>
          <w:szCs w:val="24"/>
        </w:rPr>
        <w:t xml:space="preserve">La décision de radiation, prise par le </w:t>
      </w:r>
      <w:r w:rsidR="008067DE" w:rsidRPr="004325E3">
        <w:rPr>
          <w:sz w:val="24"/>
          <w:szCs w:val="24"/>
        </w:rPr>
        <w:t xml:space="preserve">Conseil d’Administration </w:t>
      </w:r>
      <w:r w:rsidRPr="004325E3">
        <w:rPr>
          <w:sz w:val="24"/>
          <w:szCs w:val="24"/>
        </w:rPr>
        <w:t>d</w:t>
      </w:r>
      <w:r w:rsidR="008067DE" w:rsidRPr="004325E3">
        <w:rPr>
          <w:sz w:val="24"/>
          <w:szCs w:val="24"/>
        </w:rPr>
        <w:t>e l</w:t>
      </w:r>
      <w:r w:rsidRPr="004325E3">
        <w:rPr>
          <w:sz w:val="24"/>
          <w:szCs w:val="24"/>
        </w:rPr>
        <w:t>’association, suite a défaut d</w:t>
      </w:r>
      <w:r w:rsidR="00190D44">
        <w:rPr>
          <w:sz w:val="24"/>
          <w:szCs w:val="24"/>
        </w:rPr>
        <w:t xml:space="preserve">’accomplissement </w:t>
      </w:r>
      <w:r w:rsidRPr="004325E3">
        <w:rPr>
          <w:sz w:val="24"/>
          <w:szCs w:val="24"/>
        </w:rPr>
        <w:t>de</w:t>
      </w:r>
      <w:r w:rsidR="00190D44">
        <w:rPr>
          <w:sz w:val="24"/>
          <w:szCs w:val="24"/>
        </w:rPr>
        <w:t xml:space="preserve"> </w:t>
      </w:r>
      <w:r w:rsidRPr="004325E3">
        <w:rPr>
          <w:sz w:val="24"/>
          <w:szCs w:val="24"/>
        </w:rPr>
        <w:t>s</w:t>
      </w:r>
      <w:r w:rsidR="00190D44">
        <w:rPr>
          <w:sz w:val="24"/>
          <w:szCs w:val="24"/>
        </w:rPr>
        <w:t>es</w:t>
      </w:r>
      <w:r w:rsidRPr="004325E3">
        <w:rPr>
          <w:sz w:val="24"/>
          <w:szCs w:val="24"/>
        </w:rPr>
        <w:t xml:space="preserve"> obligation</w:t>
      </w:r>
      <w:r w:rsidR="00190D44">
        <w:rPr>
          <w:sz w:val="24"/>
          <w:szCs w:val="24"/>
        </w:rPr>
        <w:t>s</w:t>
      </w:r>
      <w:r w:rsidRPr="004325E3">
        <w:rPr>
          <w:sz w:val="24"/>
          <w:szCs w:val="24"/>
        </w:rPr>
        <w:t>, ou s’il est mis en liquidation, déclaré en redressement ou soumi</w:t>
      </w:r>
      <w:r w:rsidR="009473D1">
        <w:rPr>
          <w:sz w:val="24"/>
          <w:szCs w:val="24"/>
        </w:rPr>
        <w:t>s à d’autres procédures légales </w:t>
      </w:r>
      <w:r w:rsidR="009473D1" w:rsidRPr="00657BE8">
        <w:rPr>
          <w:sz w:val="24"/>
          <w:szCs w:val="24"/>
        </w:rPr>
        <w:t>;</w:t>
      </w:r>
    </w:p>
    <w:p w:rsidR="003454D5" w:rsidRPr="004325E3" w:rsidRDefault="003454D5">
      <w:pPr>
        <w:ind w:left="500"/>
        <w:jc w:val="both"/>
        <w:rPr>
          <w:sz w:val="24"/>
          <w:szCs w:val="24"/>
        </w:rPr>
      </w:pPr>
    </w:p>
    <w:p w:rsidR="003454D5" w:rsidRPr="004325E3" w:rsidRDefault="008067DE">
      <w:pPr>
        <w:numPr>
          <w:ilvl w:val="2"/>
          <w:numId w:val="7"/>
        </w:numPr>
        <w:tabs>
          <w:tab w:val="clear" w:pos="1224"/>
          <w:tab w:val="num" w:pos="1100"/>
        </w:tabs>
        <w:ind w:left="1100" w:hanging="600"/>
        <w:jc w:val="both"/>
        <w:rPr>
          <w:sz w:val="24"/>
          <w:szCs w:val="24"/>
        </w:rPr>
      </w:pPr>
      <w:r w:rsidRPr="004325E3">
        <w:rPr>
          <w:sz w:val="24"/>
          <w:szCs w:val="24"/>
        </w:rPr>
        <w:t>Le non pai</w:t>
      </w:r>
      <w:r w:rsidR="003454D5" w:rsidRPr="004325E3">
        <w:rPr>
          <w:sz w:val="24"/>
          <w:szCs w:val="24"/>
        </w:rPr>
        <w:t>ement de la cotisation dans le se</w:t>
      </w:r>
      <w:r w:rsidR="007C35AF" w:rsidRPr="004325E3">
        <w:rPr>
          <w:sz w:val="24"/>
          <w:szCs w:val="24"/>
        </w:rPr>
        <w:t>mestre qui suit son exigibilité.</w:t>
      </w:r>
      <w:r w:rsidRPr="004325E3">
        <w:rPr>
          <w:sz w:val="24"/>
          <w:szCs w:val="24"/>
        </w:rPr>
        <w:t xml:space="preserve"> le Conseil d’Administration</w:t>
      </w:r>
      <w:r w:rsidR="00CF468F" w:rsidRPr="004325E3">
        <w:rPr>
          <w:sz w:val="24"/>
          <w:szCs w:val="24"/>
        </w:rPr>
        <w:t xml:space="preserve"> </w:t>
      </w:r>
      <w:r w:rsidR="003454D5" w:rsidRPr="004325E3">
        <w:rPr>
          <w:sz w:val="24"/>
          <w:szCs w:val="24"/>
        </w:rPr>
        <w:t>ayant toutefois, la faculté d’accorder à titre exceptionnel un délai d’un semestre supplémentaire.</w:t>
      </w:r>
    </w:p>
    <w:p w:rsidR="003454D5" w:rsidRPr="004325E3" w:rsidRDefault="003454D5">
      <w:pPr>
        <w:ind w:left="500"/>
        <w:jc w:val="both"/>
        <w:rPr>
          <w:sz w:val="24"/>
          <w:szCs w:val="24"/>
        </w:rPr>
      </w:pPr>
    </w:p>
    <w:p w:rsidR="003454D5" w:rsidRPr="004325E3" w:rsidRDefault="003454D5">
      <w:pPr>
        <w:tabs>
          <w:tab w:val="left" w:pos="993"/>
        </w:tabs>
        <w:ind w:left="1100"/>
        <w:jc w:val="both"/>
        <w:rPr>
          <w:sz w:val="24"/>
          <w:szCs w:val="24"/>
        </w:rPr>
      </w:pPr>
      <w:r w:rsidRPr="004325E3">
        <w:rPr>
          <w:sz w:val="24"/>
          <w:szCs w:val="24"/>
        </w:rPr>
        <w:t xml:space="preserve">La radiation pour non paiement de la cotisation est </w:t>
      </w:r>
      <w:r w:rsidR="008067DE" w:rsidRPr="004325E3">
        <w:rPr>
          <w:sz w:val="24"/>
          <w:szCs w:val="24"/>
        </w:rPr>
        <w:t>prononcée par le Conseil d’Administration</w:t>
      </w:r>
      <w:r w:rsidRPr="004325E3">
        <w:rPr>
          <w:sz w:val="24"/>
          <w:szCs w:val="24"/>
        </w:rPr>
        <w:t xml:space="preserve"> de l’Association consécutivement à une audition éventuelle, demandée par l’intéressé, après une mise en demeure restée infructueuse et signifiée par lettre recommandée avec accusé de réception, impartissant au membre un délai de 15 jours pour acquitter les redevanc</w:t>
      </w:r>
      <w:r w:rsidR="009473D1">
        <w:rPr>
          <w:sz w:val="24"/>
          <w:szCs w:val="24"/>
        </w:rPr>
        <w:t>es en souffrance.</w:t>
      </w:r>
    </w:p>
    <w:p w:rsidR="003454D5" w:rsidRPr="004325E3" w:rsidRDefault="003454D5">
      <w:pPr>
        <w:ind w:left="500"/>
        <w:jc w:val="both"/>
        <w:rPr>
          <w:sz w:val="24"/>
          <w:szCs w:val="24"/>
        </w:rPr>
      </w:pPr>
    </w:p>
    <w:p w:rsidR="003454D5" w:rsidRPr="00657BE8" w:rsidRDefault="003454D5" w:rsidP="00FE199A">
      <w:pPr>
        <w:numPr>
          <w:ilvl w:val="2"/>
          <w:numId w:val="7"/>
        </w:numPr>
        <w:tabs>
          <w:tab w:val="clear" w:pos="1224"/>
          <w:tab w:val="num" w:pos="1100"/>
        </w:tabs>
        <w:ind w:left="1100" w:hanging="600"/>
        <w:jc w:val="both"/>
        <w:rPr>
          <w:sz w:val="24"/>
          <w:szCs w:val="24"/>
        </w:rPr>
      </w:pPr>
      <w:r w:rsidRPr="004325E3">
        <w:rPr>
          <w:sz w:val="24"/>
          <w:szCs w:val="24"/>
        </w:rPr>
        <w:t>La radiation est égale</w:t>
      </w:r>
      <w:r w:rsidR="008067DE" w:rsidRPr="004325E3">
        <w:rPr>
          <w:sz w:val="24"/>
          <w:szCs w:val="24"/>
        </w:rPr>
        <w:t>ment prononcée par le Conseil d’Administration</w:t>
      </w:r>
      <w:r w:rsidR="00BB0730" w:rsidRPr="004325E3">
        <w:rPr>
          <w:sz w:val="24"/>
          <w:szCs w:val="24"/>
        </w:rPr>
        <w:t xml:space="preserve"> à l’encontre du </w:t>
      </w:r>
      <w:r w:rsidRPr="004325E3">
        <w:rPr>
          <w:sz w:val="24"/>
          <w:szCs w:val="24"/>
        </w:rPr>
        <w:t>membre pour inobservation délibérée de</w:t>
      </w:r>
      <w:r w:rsidR="00CF468F" w:rsidRPr="004325E3">
        <w:rPr>
          <w:sz w:val="24"/>
          <w:szCs w:val="24"/>
        </w:rPr>
        <w:t>s règles d</w:t>
      </w:r>
      <w:r w:rsidRPr="004325E3">
        <w:rPr>
          <w:sz w:val="24"/>
          <w:szCs w:val="24"/>
        </w:rPr>
        <w:t>’éthiqu</w:t>
      </w:r>
      <w:r w:rsidR="00BB0730" w:rsidRPr="004325E3">
        <w:rPr>
          <w:sz w:val="24"/>
          <w:szCs w:val="24"/>
        </w:rPr>
        <w:t>e</w:t>
      </w:r>
      <w:r w:rsidRPr="00657BE8">
        <w:rPr>
          <w:sz w:val="24"/>
          <w:szCs w:val="24"/>
        </w:rPr>
        <w:t xml:space="preserve">. </w:t>
      </w:r>
      <w:r w:rsidR="004B27B6" w:rsidRPr="00657BE8">
        <w:rPr>
          <w:sz w:val="24"/>
          <w:szCs w:val="24"/>
        </w:rPr>
        <w:t>Le membre menacé d'être radié est informé, par lettre recommandée avec demande d'avis de réception, qu'une procédure de radiation est engagée contre lui, ainsi que des griefs précis qui lui sont reprochés. Il est invité à s'en expliquer devant le Conseil d'Administration dans le</w:t>
      </w:r>
      <w:r w:rsidR="00E82DCD" w:rsidRPr="00657BE8">
        <w:rPr>
          <w:sz w:val="24"/>
          <w:szCs w:val="24"/>
        </w:rPr>
        <w:t>s trois</w:t>
      </w:r>
      <w:r w:rsidR="004B27B6" w:rsidRPr="00657BE8">
        <w:rPr>
          <w:sz w:val="24"/>
          <w:szCs w:val="24"/>
        </w:rPr>
        <w:t xml:space="preserve"> mois suivant la réception de cette lettre</w:t>
      </w:r>
      <w:r w:rsidR="00E82DCD" w:rsidRPr="00657BE8">
        <w:rPr>
          <w:sz w:val="24"/>
          <w:szCs w:val="24"/>
        </w:rPr>
        <w:t xml:space="preserve"> ; il peut, à cette occasion se faire représenter et/ou assister par toute personne de son choix.</w:t>
      </w:r>
      <w:r w:rsidR="004B27B6" w:rsidRPr="00657BE8">
        <w:rPr>
          <w:sz w:val="24"/>
          <w:szCs w:val="24"/>
        </w:rPr>
        <w:t xml:space="preserve"> </w:t>
      </w:r>
      <w:r w:rsidR="004B27B6" w:rsidRPr="00657BE8">
        <w:rPr>
          <w:strike/>
          <w:sz w:val="24"/>
          <w:szCs w:val="24"/>
        </w:rPr>
        <w:t xml:space="preserve"> </w:t>
      </w:r>
    </w:p>
    <w:p w:rsidR="003454D5" w:rsidRPr="00657BE8" w:rsidRDefault="003454D5">
      <w:pPr>
        <w:ind w:left="500"/>
        <w:jc w:val="both"/>
        <w:rPr>
          <w:sz w:val="24"/>
          <w:szCs w:val="24"/>
        </w:rPr>
      </w:pPr>
    </w:p>
    <w:p w:rsidR="003454D5" w:rsidRPr="004325E3" w:rsidRDefault="003454D5">
      <w:pPr>
        <w:pStyle w:val="Retraitcorpsdetexte2"/>
        <w:rPr>
          <w:rFonts w:ascii="Times New Roman" w:hAnsi="Times New Roman"/>
          <w:bCs/>
          <w:color w:val="auto"/>
          <w:szCs w:val="24"/>
        </w:rPr>
      </w:pPr>
      <w:r w:rsidRPr="004325E3">
        <w:rPr>
          <w:rFonts w:ascii="Times New Roman" w:hAnsi="Times New Roman"/>
          <w:bCs/>
          <w:color w:val="auto"/>
          <w:szCs w:val="24"/>
        </w:rPr>
        <w:t>La non</w:t>
      </w:r>
      <w:r w:rsidR="00664E40">
        <w:rPr>
          <w:rFonts w:ascii="Times New Roman" w:hAnsi="Times New Roman"/>
          <w:bCs/>
          <w:color w:val="auto"/>
          <w:szCs w:val="24"/>
        </w:rPr>
        <w:t>-</w:t>
      </w:r>
      <w:r w:rsidRPr="004325E3">
        <w:rPr>
          <w:rFonts w:ascii="Times New Roman" w:hAnsi="Times New Roman"/>
          <w:bCs/>
          <w:color w:val="auto"/>
          <w:szCs w:val="24"/>
        </w:rPr>
        <w:t xml:space="preserve">présence, suite à une première convocation de l’intéressé, </w:t>
      </w:r>
      <w:r w:rsidR="008067DE" w:rsidRPr="004325E3">
        <w:rPr>
          <w:rFonts w:ascii="Times New Roman" w:hAnsi="Times New Roman"/>
          <w:bCs/>
          <w:color w:val="auto"/>
          <w:szCs w:val="24"/>
        </w:rPr>
        <w:t xml:space="preserve">donne de fait au </w:t>
      </w:r>
      <w:r w:rsidR="008067DE" w:rsidRPr="004325E3">
        <w:rPr>
          <w:rFonts w:ascii="Times New Roman" w:hAnsi="Times New Roman"/>
          <w:color w:val="auto"/>
          <w:szCs w:val="24"/>
        </w:rPr>
        <w:t>Conseil d’Administration</w:t>
      </w:r>
      <w:r w:rsidR="008067DE" w:rsidRPr="004325E3">
        <w:rPr>
          <w:rFonts w:ascii="Times New Roman" w:hAnsi="Times New Roman"/>
          <w:bCs/>
          <w:color w:val="auto"/>
          <w:szCs w:val="24"/>
        </w:rPr>
        <w:t xml:space="preserve"> </w:t>
      </w:r>
      <w:r w:rsidRPr="004325E3">
        <w:rPr>
          <w:rFonts w:ascii="Times New Roman" w:hAnsi="Times New Roman"/>
          <w:bCs/>
          <w:color w:val="auto"/>
          <w:szCs w:val="24"/>
        </w:rPr>
        <w:t>le droit de procéder à sa radiation.</w:t>
      </w:r>
    </w:p>
    <w:p w:rsidR="003454D5" w:rsidRPr="004325E3" w:rsidRDefault="003454D5">
      <w:pPr>
        <w:tabs>
          <w:tab w:val="left" w:pos="993"/>
        </w:tabs>
        <w:ind w:left="993"/>
        <w:jc w:val="both"/>
        <w:rPr>
          <w:sz w:val="24"/>
          <w:szCs w:val="24"/>
        </w:rPr>
      </w:pPr>
    </w:p>
    <w:p w:rsidR="003454D5" w:rsidRPr="004325E3" w:rsidRDefault="00CF468F">
      <w:pPr>
        <w:tabs>
          <w:tab w:val="left" w:pos="993"/>
        </w:tabs>
        <w:ind w:left="1100"/>
        <w:jc w:val="both"/>
        <w:rPr>
          <w:sz w:val="24"/>
          <w:szCs w:val="24"/>
        </w:rPr>
      </w:pPr>
      <w:r w:rsidRPr="004325E3">
        <w:rPr>
          <w:sz w:val="24"/>
          <w:szCs w:val="24"/>
        </w:rPr>
        <w:t>Le Bureau</w:t>
      </w:r>
      <w:r w:rsidR="003454D5" w:rsidRPr="004325E3">
        <w:rPr>
          <w:sz w:val="24"/>
          <w:szCs w:val="24"/>
        </w:rPr>
        <w:t xml:space="preserve"> notifie sa décision au membre exclu par lettre recommandée dans les 8 jours qui suivent la délibération.</w:t>
      </w:r>
    </w:p>
    <w:p w:rsidR="003454D5" w:rsidRPr="004325E3" w:rsidRDefault="003454D5">
      <w:pPr>
        <w:tabs>
          <w:tab w:val="left" w:pos="993"/>
        </w:tabs>
        <w:jc w:val="both"/>
        <w:rPr>
          <w:sz w:val="24"/>
          <w:szCs w:val="24"/>
        </w:rPr>
      </w:pPr>
    </w:p>
    <w:p w:rsidR="003454D5" w:rsidRPr="004325E3" w:rsidRDefault="008067DE">
      <w:pPr>
        <w:numPr>
          <w:ilvl w:val="2"/>
          <w:numId w:val="7"/>
        </w:numPr>
        <w:tabs>
          <w:tab w:val="clear" w:pos="1224"/>
          <w:tab w:val="num" w:pos="1100"/>
        </w:tabs>
        <w:ind w:left="1100" w:hanging="600"/>
        <w:jc w:val="both"/>
        <w:rPr>
          <w:sz w:val="24"/>
          <w:szCs w:val="24"/>
        </w:rPr>
      </w:pPr>
      <w:r w:rsidRPr="004325E3">
        <w:rPr>
          <w:sz w:val="24"/>
          <w:szCs w:val="24"/>
        </w:rPr>
        <w:t>Le membre</w:t>
      </w:r>
      <w:r w:rsidR="007A0BA9" w:rsidRPr="004325E3">
        <w:rPr>
          <w:sz w:val="24"/>
          <w:szCs w:val="24"/>
        </w:rPr>
        <w:t xml:space="preserve"> radié</w:t>
      </w:r>
      <w:r w:rsidR="003454D5" w:rsidRPr="004325E3">
        <w:rPr>
          <w:sz w:val="24"/>
          <w:szCs w:val="24"/>
        </w:rPr>
        <w:t xml:space="preserve"> peut toutefois retrouver sa pleine qualité de</w:t>
      </w:r>
      <w:r w:rsidR="00CF468F" w:rsidRPr="004325E3">
        <w:rPr>
          <w:sz w:val="24"/>
          <w:szCs w:val="24"/>
        </w:rPr>
        <w:t xml:space="preserve"> membre, par décision du </w:t>
      </w:r>
      <w:r w:rsidRPr="004325E3">
        <w:rPr>
          <w:sz w:val="24"/>
          <w:szCs w:val="24"/>
        </w:rPr>
        <w:t>Conseil d’Administration</w:t>
      </w:r>
      <w:r w:rsidR="003454D5" w:rsidRPr="004325E3">
        <w:rPr>
          <w:bCs/>
          <w:sz w:val="24"/>
          <w:szCs w:val="24"/>
        </w:rPr>
        <w:t>,</w:t>
      </w:r>
      <w:r w:rsidRPr="004325E3">
        <w:rPr>
          <w:sz w:val="24"/>
          <w:szCs w:val="24"/>
        </w:rPr>
        <w:t xml:space="preserve"> s’il</w:t>
      </w:r>
      <w:r w:rsidR="003454D5" w:rsidRPr="004325E3">
        <w:rPr>
          <w:sz w:val="24"/>
          <w:szCs w:val="24"/>
        </w:rPr>
        <w:t xml:space="preserve"> témoigne de sa conformité sans réserves, aux obligations des statuts et du règlement intérieur.</w:t>
      </w:r>
    </w:p>
    <w:p w:rsidR="003454D5" w:rsidRPr="004325E3" w:rsidRDefault="003454D5">
      <w:pPr>
        <w:tabs>
          <w:tab w:val="left" w:pos="993"/>
        </w:tabs>
        <w:jc w:val="both"/>
        <w:rPr>
          <w:sz w:val="24"/>
          <w:szCs w:val="24"/>
        </w:rPr>
      </w:pPr>
    </w:p>
    <w:p w:rsidR="0037678E" w:rsidRPr="004325E3" w:rsidRDefault="003454D5" w:rsidP="00950EE2">
      <w:pPr>
        <w:numPr>
          <w:ilvl w:val="2"/>
          <w:numId w:val="7"/>
        </w:numPr>
        <w:tabs>
          <w:tab w:val="clear" w:pos="1224"/>
          <w:tab w:val="num" w:pos="1100"/>
        </w:tabs>
        <w:ind w:left="1100" w:hanging="600"/>
        <w:jc w:val="both"/>
        <w:rPr>
          <w:sz w:val="24"/>
          <w:szCs w:val="24"/>
        </w:rPr>
      </w:pPr>
      <w:r w:rsidRPr="004325E3">
        <w:rPr>
          <w:sz w:val="24"/>
          <w:szCs w:val="24"/>
        </w:rPr>
        <w:t xml:space="preserve">En cas de démission ou de radiation, la cotisation de l’année en cours reste exigible. Dans tous les </w:t>
      </w:r>
      <w:r w:rsidR="00950EE2">
        <w:rPr>
          <w:sz w:val="24"/>
          <w:szCs w:val="24"/>
        </w:rPr>
        <w:t xml:space="preserve">cas </w:t>
      </w:r>
      <w:r w:rsidRPr="004325E3">
        <w:rPr>
          <w:sz w:val="24"/>
          <w:szCs w:val="24"/>
        </w:rPr>
        <w:t xml:space="preserve">de figure, en cas de démission, le membre est tenu de prévenir l’Association, par écrit, le </w:t>
      </w:r>
      <w:r w:rsidR="00950EE2">
        <w:rPr>
          <w:sz w:val="24"/>
          <w:szCs w:val="24"/>
        </w:rPr>
        <w:t>……..</w:t>
      </w:r>
      <w:r w:rsidRPr="004325E3">
        <w:rPr>
          <w:sz w:val="24"/>
          <w:szCs w:val="24"/>
        </w:rPr>
        <w:t xml:space="preserve"> de l’année courante au plus tard. A défaut de ce préavis, la cotisation de l’année suivante lui sera exigible.  </w:t>
      </w:r>
    </w:p>
    <w:p w:rsidR="00B7332F" w:rsidRPr="004325E3" w:rsidRDefault="00B7332F" w:rsidP="008956D0">
      <w:pPr>
        <w:jc w:val="both"/>
        <w:rPr>
          <w:sz w:val="24"/>
          <w:szCs w:val="24"/>
        </w:rPr>
      </w:pPr>
    </w:p>
    <w:p w:rsidR="00664E40" w:rsidRDefault="00664E40" w:rsidP="00664E40">
      <w:pPr>
        <w:jc w:val="both"/>
        <w:rPr>
          <w:sz w:val="24"/>
          <w:szCs w:val="24"/>
        </w:rPr>
      </w:pPr>
      <w:r w:rsidRPr="00664E40">
        <w:rPr>
          <w:sz w:val="24"/>
          <w:szCs w:val="24"/>
        </w:rPr>
        <w:t>Le sort des coopérations engagées par l’Association avec le membre radié, ainsi que le sort de ses apports ou investissements, est réglé, le cas échéant, par les conventions de coopérations individuelles conclues entre le membre radié et l'</w:t>
      </w:r>
      <w:r>
        <w:rPr>
          <w:sz w:val="24"/>
          <w:szCs w:val="24"/>
        </w:rPr>
        <w:t>Association, ou entre le membre radié</w:t>
      </w:r>
      <w:r w:rsidRPr="00664E40">
        <w:rPr>
          <w:sz w:val="24"/>
          <w:szCs w:val="24"/>
        </w:rPr>
        <w:t xml:space="preserve"> et les autres membres.</w:t>
      </w:r>
    </w:p>
    <w:p w:rsidR="00664E40" w:rsidRPr="00664E40" w:rsidRDefault="00664E40" w:rsidP="00664E40">
      <w:pPr>
        <w:jc w:val="both"/>
        <w:rPr>
          <w:sz w:val="24"/>
          <w:szCs w:val="24"/>
        </w:rPr>
      </w:pPr>
    </w:p>
    <w:p w:rsidR="00B7332F" w:rsidRPr="004325E3" w:rsidRDefault="00B7332F" w:rsidP="008956D0">
      <w:pPr>
        <w:jc w:val="both"/>
        <w:rPr>
          <w:sz w:val="24"/>
          <w:szCs w:val="24"/>
        </w:rPr>
      </w:pPr>
    </w:p>
    <w:p w:rsidR="003454D5" w:rsidRPr="004325E3" w:rsidRDefault="003454D5">
      <w:pPr>
        <w:jc w:val="center"/>
        <w:rPr>
          <w:b/>
          <w:sz w:val="24"/>
          <w:szCs w:val="24"/>
        </w:rPr>
      </w:pPr>
      <w:r w:rsidRPr="004325E3">
        <w:rPr>
          <w:b/>
          <w:sz w:val="24"/>
          <w:szCs w:val="24"/>
        </w:rPr>
        <w:t>TITRE III</w:t>
      </w:r>
    </w:p>
    <w:p w:rsidR="003454D5" w:rsidRPr="004325E3" w:rsidRDefault="003454D5">
      <w:pPr>
        <w:jc w:val="center"/>
        <w:rPr>
          <w:b/>
          <w:sz w:val="24"/>
          <w:szCs w:val="24"/>
        </w:rPr>
      </w:pPr>
      <w:r w:rsidRPr="004325E3">
        <w:rPr>
          <w:b/>
          <w:sz w:val="24"/>
          <w:szCs w:val="24"/>
        </w:rPr>
        <w:t>RESSOURCES ET ORGANISATION FINANCIERE</w:t>
      </w: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A81F9D">
        <w:rPr>
          <w:rFonts w:ascii="Times New Roman" w:hAnsi="Times New Roman"/>
          <w:u w:val="single"/>
        </w:rPr>
        <w:t>Article 9</w:t>
      </w:r>
      <w:r w:rsidRPr="004325E3">
        <w:rPr>
          <w:rFonts w:ascii="Times New Roman" w:hAnsi="Times New Roman"/>
        </w:rPr>
        <w:t> : LES RESSOURCES DE L’ASSOCIATION</w:t>
      </w:r>
    </w:p>
    <w:p w:rsidR="003454D5" w:rsidRPr="004325E3" w:rsidRDefault="003454D5">
      <w:pPr>
        <w:jc w:val="both"/>
        <w:rPr>
          <w:sz w:val="24"/>
          <w:szCs w:val="24"/>
        </w:rPr>
      </w:pPr>
    </w:p>
    <w:p w:rsidR="00E36113" w:rsidRPr="004325E3" w:rsidRDefault="003454D5" w:rsidP="007A0BA9">
      <w:pPr>
        <w:pStyle w:val="Retraitcorpsdetexte"/>
        <w:numPr>
          <w:ilvl w:val="1"/>
          <w:numId w:val="8"/>
        </w:numPr>
        <w:tabs>
          <w:tab w:val="clear" w:pos="792"/>
          <w:tab w:val="num" w:pos="500"/>
        </w:tabs>
        <w:ind w:left="500" w:hanging="500"/>
        <w:rPr>
          <w:rFonts w:ascii="Times New Roman" w:hAnsi="Times New Roman"/>
        </w:rPr>
      </w:pPr>
      <w:r w:rsidRPr="004325E3">
        <w:rPr>
          <w:rFonts w:ascii="Times New Roman" w:hAnsi="Times New Roman"/>
        </w:rPr>
        <w:t>Les ressources de l’Association se composent des :</w:t>
      </w:r>
    </w:p>
    <w:p w:rsidR="007A0BA9" w:rsidRPr="004325E3" w:rsidRDefault="007A0BA9" w:rsidP="007A0BA9">
      <w:pPr>
        <w:pStyle w:val="Retraitcorpsdetexte"/>
        <w:ind w:left="0" w:firstLine="0"/>
        <w:rPr>
          <w:rFonts w:ascii="Times New Roman" w:hAnsi="Times New Roman"/>
        </w:rPr>
      </w:pPr>
    </w:p>
    <w:p w:rsidR="003454D5" w:rsidRPr="004325E3" w:rsidRDefault="003454D5">
      <w:pPr>
        <w:numPr>
          <w:ilvl w:val="0"/>
          <w:numId w:val="1"/>
        </w:numPr>
        <w:tabs>
          <w:tab w:val="clear" w:pos="720"/>
          <w:tab w:val="num" w:pos="900"/>
        </w:tabs>
        <w:ind w:left="900" w:hanging="400"/>
        <w:jc w:val="both"/>
        <w:rPr>
          <w:sz w:val="24"/>
          <w:szCs w:val="24"/>
        </w:rPr>
      </w:pPr>
      <w:r w:rsidRPr="004325E3">
        <w:rPr>
          <w:sz w:val="24"/>
          <w:szCs w:val="24"/>
        </w:rPr>
        <w:t>Cotisations et soutiens versés par les adhérents ;</w:t>
      </w:r>
    </w:p>
    <w:p w:rsidR="003454D5" w:rsidRPr="004325E3" w:rsidRDefault="003E4277">
      <w:pPr>
        <w:numPr>
          <w:ilvl w:val="0"/>
          <w:numId w:val="1"/>
        </w:numPr>
        <w:tabs>
          <w:tab w:val="clear" w:pos="720"/>
          <w:tab w:val="num" w:pos="900"/>
        </w:tabs>
        <w:ind w:left="900" w:hanging="400"/>
        <w:jc w:val="both"/>
        <w:rPr>
          <w:sz w:val="24"/>
          <w:szCs w:val="24"/>
        </w:rPr>
      </w:pPr>
      <w:r>
        <w:rPr>
          <w:sz w:val="24"/>
          <w:szCs w:val="24"/>
        </w:rPr>
        <w:t xml:space="preserve">Contributions aux </w:t>
      </w:r>
      <w:r w:rsidR="003454D5" w:rsidRPr="004325E3">
        <w:rPr>
          <w:sz w:val="24"/>
          <w:szCs w:val="24"/>
        </w:rPr>
        <w:t>différentes prestations ou manifestations organisées par l’Association ;</w:t>
      </w:r>
    </w:p>
    <w:p w:rsidR="003454D5" w:rsidRPr="00664E40" w:rsidRDefault="003454D5">
      <w:pPr>
        <w:numPr>
          <w:ilvl w:val="0"/>
          <w:numId w:val="1"/>
        </w:numPr>
        <w:tabs>
          <w:tab w:val="clear" w:pos="720"/>
          <w:tab w:val="num" w:pos="900"/>
        </w:tabs>
        <w:ind w:left="900" w:hanging="400"/>
        <w:jc w:val="both"/>
        <w:rPr>
          <w:sz w:val="24"/>
          <w:szCs w:val="24"/>
        </w:rPr>
      </w:pPr>
      <w:r w:rsidRPr="004325E3">
        <w:rPr>
          <w:sz w:val="24"/>
          <w:szCs w:val="24"/>
        </w:rPr>
        <w:t>Dons et subventions publi</w:t>
      </w:r>
      <w:r w:rsidR="00664E40">
        <w:rPr>
          <w:sz w:val="24"/>
          <w:szCs w:val="24"/>
        </w:rPr>
        <w:t>que</w:t>
      </w:r>
      <w:r w:rsidRPr="004325E3">
        <w:rPr>
          <w:sz w:val="24"/>
          <w:szCs w:val="24"/>
        </w:rPr>
        <w:t>s</w:t>
      </w:r>
      <w:r w:rsidR="00B741A1" w:rsidRPr="004325E3">
        <w:rPr>
          <w:sz w:val="24"/>
          <w:szCs w:val="24"/>
        </w:rPr>
        <w:t xml:space="preserve"> ou privés</w:t>
      </w:r>
      <w:r w:rsidR="00664E40">
        <w:rPr>
          <w:b/>
          <w:sz w:val="24"/>
          <w:szCs w:val="24"/>
        </w:rPr>
        <w:t xml:space="preserve"> ;</w:t>
      </w:r>
    </w:p>
    <w:p w:rsidR="00664E40" w:rsidRDefault="009473D1">
      <w:pPr>
        <w:numPr>
          <w:ilvl w:val="0"/>
          <w:numId w:val="1"/>
        </w:numPr>
        <w:tabs>
          <w:tab w:val="clear" w:pos="720"/>
          <w:tab w:val="num" w:pos="900"/>
        </w:tabs>
        <w:ind w:left="900" w:hanging="400"/>
        <w:jc w:val="both"/>
        <w:rPr>
          <w:sz w:val="24"/>
          <w:szCs w:val="24"/>
        </w:rPr>
      </w:pPr>
      <w:r w:rsidRPr="00657BE8">
        <w:rPr>
          <w:sz w:val="24"/>
          <w:szCs w:val="24"/>
        </w:rPr>
        <w:t>R</w:t>
      </w:r>
      <w:r w:rsidR="00664E40">
        <w:rPr>
          <w:sz w:val="24"/>
          <w:szCs w:val="24"/>
        </w:rPr>
        <w:t>evenus de son patrimoine ;</w:t>
      </w:r>
    </w:p>
    <w:p w:rsidR="00664E40" w:rsidRPr="00664E40" w:rsidRDefault="00664E40">
      <w:pPr>
        <w:numPr>
          <w:ilvl w:val="0"/>
          <w:numId w:val="1"/>
        </w:numPr>
        <w:tabs>
          <w:tab w:val="clear" w:pos="720"/>
          <w:tab w:val="num" w:pos="900"/>
        </w:tabs>
        <w:ind w:left="900" w:hanging="400"/>
        <w:jc w:val="both"/>
        <w:rPr>
          <w:sz w:val="24"/>
          <w:szCs w:val="24"/>
        </w:rPr>
      </w:pPr>
      <w:r>
        <w:rPr>
          <w:sz w:val="24"/>
          <w:szCs w:val="24"/>
        </w:rPr>
        <w:t>Et, de manière générale, des autres ressources admises par la Loi.</w:t>
      </w:r>
    </w:p>
    <w:p w:rsidR="003454D5" w:rsidRPr="004325E3" w:rsidRDefault="003454D5">
      <w:pPr>
        <w:jc w:val="both"/>
        <w:rPr>
          <w:sz w:val="24"/>
          <w:szCs w:val="24"/>
        </w:rPr>
      </w:pPr>
    </w:p>
    <w:p w:rsidR="00EF473F" w:rsidRPr="004325E3" w:rsidRDefault="00EF473F" w:rsidP="00EF473F">
      <w:pPr>
        <w:pStyle w:val="Retraitcorpsdetexte"/>
        <w:numPr>
          <w:ilvl w:val="1"/>
          <w:numId w:val="8"/>
        </w:numPr>
        <w:tabs>
          <w:tab w:val="clear" w:pos="792"/>
          <w:tab w:val="num" w:pos="500"/>
        </w:tabs>
        <w:ind w:left="500" w:hanging="500"/>
        <w:rPr>
          <w:rFonts w:ascii="Times New Roman" w:hAnsi="Times New Roman"/>
        </w:rPr>
      </w:pPr>
      <w:r w:rsidRPr="004325E3">
        <w:rPr>
          <w:rFonts w:ascii="Times New Roman" w:hAnsi="Times New Roman"/>
        </w:rPr>
        <w:t>Les droits d’admission et les cotisations annuelles sont versés par les membres dans la mesure et selon les modalités établies annuellement par l’Ass</w:t>
      </w:r>
      <w:r w:rsidR="00B741A1" w:rsidRPr="004325E3">
        <w:rPr>
          <w:rFonts w:ascii="Times New Roman" w:hAnsi="Times New Roman"/>
        </w:rPr>
        <w:t>emblée sur proposition du Conseil d’Administration</w:t>
      </w:r>
      <w:r w:rsidRPr="004325E3">
        <w:rPr>
          <w:rFonts w:ascii="Times New Roman" w:hAnsi="Times New Roman"/>
        </w:rPr>
        <w:t xml:space="preserve"> et consigné</w:t>
      </w:r>
      <w:r w:rsidR="00261DF6" w:rsidRPr="00657BE8">
        <w:rPr>
          <w:rFonts w:ascii="Times New Roman" w:hAnsi="Times New Roman"/>
        </w:rPr>
        <w:t>e</w:t>
      </w:r>
      <w:r w:rsidRPr="004325E3">
        <w:rPr>
          <w:rFonts w:ascii="Times New Roman" w:hAnsi="Times New Roman"/>
        </w:rPr>
        <w:t>s dans le règlement intérieur.</w:t>
      </w:r>
    </w:p>
    <w:p w:rsidR="00EF473F" w:rsidRPr="004325E3" w:rsidRDefault="00EF473F" w:rsidP="00EF473F">
      <w:pPr>
        <w:pStyle w:val="Retraitcorpsdetexte"/>
        <w:ind w:left="0" w:firstLine="0"/>
        <w:rPr>
          <w:rFonts w:ascii="Times New Roman" w:hAnsi="Times New Roman"/>
        </w:rPr>
      </w:pPr>
    </w:p>
    <w:p w:rsidR="00EF473F" w:rsidRPr="004325E3" w:rsidRDefault="00EF473F" w:rsidP="00EF473F">
      <w:pPr>
        <w:pStyle w:val="Retraitcorpsdetexte"/>
        <w:numPr>
          <w:ilvl w:val="1"/>
          <w:numId w:val="8"/>
        </w:numPr>
        <w:tabs>
          <w:tab w:val="clear" w:pos="792"/>
          <w:tab w:val="num" w:pos="500"/>
        </w:tabs>
        <w:ind w:left="500" w:hanging="500"/>
        <w:rPr>
          <w:rFonts w:ascii="Times New Roman" w:hAnsi="Times New Roman"/>
        </w:rPr>
      </w:pPr>
      <w:r w:rsidRPr="004325E3">
        <w:rPr>
          <w:rFonts w:ascii="Times New Roman" w:hAnsi="Times New Roman"/>
        </w:rPr>
        <w:t>Si l’Assemblée se trouve dans l’impossibilité d’établir rapidement les contributions, les contributions de l’année précédente seront utilisées comme référence jusqu’à la définition des nouvelles quotités.</w:t>
      </w:r>
    </w:p>
    <w:p w:rsidR="00EF473F" w:rsidRPr="004325E3" w:rsidRDefault="00EF473F" w:rsidP="00EF473F">
      <w:pPr>
        <w:pStyle w:val="Retraitcorpsdetexte"/>
        <w:ind w:left="0" w:firstLine="0"/>
        <w:rPr>
          <w:rFonts w:ascii="Times New Roman" w:hAnsi="Times New Roman"/>
        </w:rPr>
      </w:pPr>
    </w:p>
    <w:p w:rsidR="004E5225" w:rsidRDefault="00EF473F" w:rsidP="00EF473F">
      <w:pPr>
        <w:pStyle w:val="Retraitcorpsdetexte"/>
        <w:numPr>
          <w:ilvl w:val="1"/>
          <w:numId w:val="8"/>
        </w:numPr>
        <w:tabs>
          <w:tab w:val="clear" w:pos="792"/>
          <w:tab w:val="num" w:pos="500"/>
        </w:tabs>
        <w:ind w:left="500" w:hanging="500"/>
        <w:rPr>
          <w:rFonts w:ascii="Times New Roman" w:hAnsi="Times New Roman"/>
        </w:rPr>
      </w:pPr>
      <w:r w:rsidRPr="004325E3">
        <w:rPr>
          <w:rFonts w:ascii="Times New Roman" w:hAnsi="Times New Roman"/>
        </w:rPr>
        <w:t>Les membres qui ne sont pas en règle avec les versements des cotisations ne peuvent pas participer à l’Assemblé</w:t>
      </w:r>
      <w:r w:rsidR="00261DF6" w:rsidRPr="00657BE8">
        <w:rPr>
          <w:rFonts w:ascii="Times New Roman" w:hAnsi="Times New Roman"/>
        </w:rPr>
        <w:t>e</w:t>
      </w:r>
      <w:r w:rsidRPr="004325E3">
        <w:rPr>
          <w:rFonts w:ascii="Times New Roman" w:hAnsi="Times New Roman"/>
        </w:rPr>
        <w:t>, ni avoir des représentants</w:t>
      </w:r>
      <w:r w:rsidR="00B741A1" w:rsidRPr="004325E3">
        <w:rPr>
          <w:rFonts w:ascii="Times New Roman" w:hAnsi="Times New Roman"/>
        </w:rPr>
        <w:t xml:space="preserve"> élus dans les organes de l’Association</w:t>
      </w:r>
      <w:r w:rsidRPr="004325E3">
        <w:rPr>
          <w:rFonts w:ascii="Times New Roman" w:hAnsi="Times New Roman"/>
        </w:rPr>
        <w:t>.</w:t>
      </w:r>
    </w:p>
    <w:p w:rsidR="00CB02D5" w:rsidRDefault="00CB02D5" w:rsidP="00CB02D5">
      <w:pPr>
        <w:pStyle w:val="Paragraphedeliste"/>
      </w:pPr>
    </w:p>
    <w:p w:rsidR="00CB02D5" w:rsidRPr="00CB02D5" w:rsidRDefault="00CB02D5" w:rsidP="00CB02D5">
      <w:pPr>
        <w:pStyle w:val="Retraitcorpsdetexte"/>
        <w:numPr>
          <w:ilvl w:val="1"/>
          <w:numId w:val="8"/>
        </w:numPr>
        <w:tabs>
          <w:tab w:val="clear" w:pos="792"/>
          <w:tab w:val="num" w:pos="500"/>
        </w:tabs>
        <w:ind w:left="500" w:hanging="500"/>
        <w:rPr>
          <w:rFonts w:ascii="Times New Roman" w:hAnsi="Times New Roman"/>
        </w:rPr>
      </w:pPr>
      <w:r w:rsidRPr="00CB02D5">
        <w:rPr>
          <w:rFonts w:ascii="Times New Roman" w:hAnsi="Times New Roman"/>
        </w:rPr>
        <w:t xml:space="preserve">Outre les moyens découlant de ses propres </w:t>
      </w:r>
      <w:r w:rsidR="009473D1">
        <w:rPr>
          <w:rFonts w:ascii="Times New Roman" w:hAnsi="Times New Roman"/>
        </w:rPr>
        <w:t>ressources, l’Association p</w:t>
      </w:r>
      <w:r w:rsidR="009473D1" w:rsidRPr="00657BE8">
        <w:rPr>
          <w:rFonts w:ascii="Times New Roman" w:hAnsi="Times New Roman"/>
        </w:rPr>
        <w:t>eut</w:t>
      </w:r>
      <w:r w:rsidRPr="00657BE8">
        <w:rPr>
          <w:rFonts w:ascii="Times New Roman" w:hAnsi="Times New Roman"/>
        </w:rPr>
        <w:t xml:space="preserve"> </w:t>
      </w:r>
      <w:r w:rsidRPr="00CB02D5">
        <w:rPr>
          <w:rFonts w:ascii="Times New Roman" w:hAnsi="Times New Roman"/>
        </w:rPr>
        <w:t>disposer de moyens humains, matériels ou immatériels mis à sa disposition par les membres ou des partenaires extérieurs. Dans ce cas, des conventions signées par le Président et approuvées par le Conseil d’</w:t>
      </w:r>
      <w:r>
        <w:rPr>
          <w:rFonts w:ascii="Times New Roman" w:hAnsi="Times New Roman"/>
        </w:rPr>
        <w:t>A</w:t>
      </w:r>
      <w:r w:rsidR="009473D1">
        <w:rPr>
          <w:rFonts w:ascii="Times New Roman" w:hAnsi="Times New Roman"/>
        </w:rPr>
        <w:t>dministration fixe</w:t>
      </w:r>
      <w:r w:rsidR="009473D1" w:rsidRPr="00657BE8">
        <w:rPr>
          <w:rFonts w:ascii="Times New Roman" w:hAnsi="Times New Roman"/>
        </w:rPr>
        <w:t>nt</w:t>
      </w:r>
      <w:r w:rsidRPr="00CB02D5">
        <w:rPr>
          <w:rFonts w:ascii="Times New Roman" w:hAnsi="Times New Roman"/>
        </w:rPr>
        <w:t xml:space="preserve"> les modalités de la mise à disposition. </w:t>
      </w:r>
    </w:p>
    <w:p w:rsidR="00CB02D5" w:rsidRPr="004325E3" w:rsidRDefault="00CB02D5" w:rsidP="00CB02D5">
      <w:pPr>
        <w:pStyle w:val="Retraitcorpsdetexte"/>
        <w:ind w:left="500" w:firstLine="0"/>
        <w:rPr>
          <w:rFonts w:ascii="Times New Roman" w:hAnsi="Times New Roman"/>
        </w:rPr>
      </w:pPr>
    </w:p>
    <w:p w:rsidR="00EF473F" w:rsidRPr="004325E3" w:rsidRDefault="00EF473F" w:rsidP="00EF473F">
      <w:pPr>
        <w:pStyle w:val="Retraitcorpsdetexte"/>
        <w:ind w:firstLine="0"/>
        <w:rPr>
          <w:rFonts w:ascii="Times New Roman" w:hAnsi="Times New Roman"/>
        </w:rPr>
      </w:pPr>
    </w:p>
    <w:p w:rsidR="003454D5" w:rsidRPr="004325E3" w:rsidRDefault="003454D5">
      <w:pPr>
        <w:pStyle w:val="Titre3"/>
        <w:rPr>
          <w:rFonts w:ascii="Times New Roman" w:hAnsi="Times New Roman"/>
        </w:rPr>
      </w:pPr>
      <w:r w:rsidRPr="00A81F9D">
        <w:rPr>
          <w:rFonts w:ascii="Times New Roman" w:hAnsi="Times New Roman"/>
          <w:u w:val="single"/>
        </w:rPr>
        <w:t>Article 10</w:t>
      </w:r>
      <w:r w:rsidRPr="004325E3">
        <w:rPr>
          <w:rFonts w:ascii="Times New Roman" w:hAnsi="Times New Roman"/>
        </w:rPr>
        <w:t> : L’ORGANISATION FINANCIERE</w:t>
      </w:r>
    </w:p>
    <w:p w:rsidR="003454D5" w:rsidRPr="004325E3" w:rsidRDefault="003454D5">
      <w:pPr>
        <w:jc w:val="both"/>
        <w:rPr>
          <w:sz w:val="24"/>
          <w:szCs w:val="24"/>
        </w:rPr>
      </w:pPr>
    </w:p>
    <w:p w:rsidR="003454D5" w:rsidRPr="004325E3" w:rsidRDefault="003454D5">
      <w:pPr>
        <w:pStyle w:val="Retraitcorpsdetexte"/>
        <w:numPr>
          <w:ilvl w:val="1"/>
          <w:numId w:val="3"/>
        </w:numPr>
        <w:tabs>
          <w:tab w:val="clear" w:pos="792"/>
          <w:tab w:val="num" w:pos="567"/>
        </w:tabs>
        <w:ind w:left="567" w:hanging="567"/>
        <w:rPr>
          <w:rFonts w:ascii="Times New Roman" w:hAnsi="Times New Roman"/>
        </w:rPr>
      </w:pPr>
      <w:r w:rsidRPr="004325E3">
        <w:rPr>
          <w:rFonts w:ascii="Times New Roman" w:hAnsi="Times New Roman"/>
        </w:rPr>
        <w:t>Le budget de l’Association es</w:t>
      </w:r>
      <w:r w:rsidR="00B741A1" w:rsidRPr="004325E3">
        <w:rPr>
          <w:rFonts w:ascii="Times New Roman" w:hAnsi="Times New Roman"/>
        </w:rPr>
        <w:t>t élaboré par le Conseil d’Administration</w:t>
      </w:r>
      <w:r w:rsidRPr="004325E3">
        <w:rPr>
          <w:rFonts w:ascii="Times New Roman" w:hAnsi="Times New Roman"/>
        </w:rPr>
        <w:t xml:space="preserve"> selon le programme d’action approuvé par l’Assemblée Générale Ordinaire.</w:t>
      </w:r>
    </w:p>
    <w:p w:rsidR="003454D5" w:rsidRPr="004325E3" w:rsidRDefault="003454D5">
      <w:pPr>
        <w:pStyle w:val="Retraitcorpsdetexte"/>
        <w:rPr>
          <w:rFonts w:ascii="Times New Roman" w:hAnsi="Times New Roman"/>
          <w:b/>
        </w:rPr>
      </w:pPr>
    </w:p>
    <w:p w:rsidR="003454D5" w:rsidRPr="004325E3" w:rsidRDefault="003454D5">
      <w:pPr>
        <w:pStyle w:val="Retraitcorpsdetexte"/>
        <w:numPr>
          <w:ilvl w:val="1"/>
          <w:numId w:val="3"/>
        </w:numPr>
        <w:tabs>
          <w:tab w:val="clear" w:pos="792"/>
          <w:tab w:val="num" w:pos="567"/>
        </w:tabs>
        <w:ind w:left="567" w:hanging="567"/>
        <w:rPr>
          <w:rFonts w:ascii="Times New Roman" w:hAnsi="Times New Roman"/>
        </w:rPr>
      </w:pPr>
      <w:r w:rsidRPr="004325E3">
        <w:rPr>
          <w:rFonts w:ascii="Times New Roman" w:hAnsi="Times New Roman"/>
        </w:rPr>
        <w:t>La comptabilité de l’Association est tenue par les ser</w:t>
      </w:r>
      <w:r w:rsidR="00457CB3" w:rsidRPr="004325E3">
        <w:rPr>
          <w:rFonts w:ascii="Times New Roman" w:hAnsi="Times New Roman"/>
        </w:rPr>
        <w:t>vices de la structure d’animation</w:t>
      </w:r>
      <w:r w:rsidRPr="004325E3">
        <w:rPr>
          <w:rFonts w:ascii="Times New Roman" w:hAnsi="Times New Roman"/>
        </w:rPr>
        <w:t>, conformément aux dispositions réglementaires et sous la responsabilité du Président, du Trésorier</w:t>
      </w:r>
      <w:r w:rsidRPr="004325E3">
        <w:rPr>
          <w:rFonts w:ascii="Times New Roman" w:hAnsi="Times New Roman"/>
          <w:bCs/>
        </w:rPr>
        <w:t xml:space="preserve"> et du Directeur Général</w:t>
      </w:r>
      <w:r w:rsidRPr="004325E3">
        <w:rPr>
          <w:rFonts w:ascii="Times New Roman" w:hAnsi="Times New Roman"/>
          <w:color w:val="FF0000"/>
        </w:rPr>
        <w:t>.</w:t>
      </w:r>
    </w:p>
    <w:p w:rsidR="003454D5" w:rsidRPr="004325E3" w:rsidRDefault="003454D5">
      <w:pPr>
        <w:jc w:val="both"/>
        <w:rPr>
          <w:sz w:val="24"/>
          <w:szCs w:val="24"/>
        </w:rPr>
      </w:pPr>
    </w:p>
    <w:p w:rsidR="003454D5" w:rsidRPr="004325E3" w:rsidRDefault="00C66D94">
      <w:pPr>
        <w:pStyle w:val="Retraitcorpsdetexte"/>
        <w:numPr>
          <w:ilvl w:val="1"/>
          <w:numId w:val="3"/>
        </w:numPr>
        <w:tabs>
          <w:tab w:val="clear" w:pos="792"/>
          <w:tab w:val="num" w:pos="567"/>
        </w:tabs>
        <w:ind w:left="567" w:hanging="567"/>
        <w:rPr>
          <w:rFonts w:ascii="Times New Roman" w:hAnsi="Times New Roman"/>
        </w:rPr>
      </w:pPr>
      <w:r>
        <w:rPr>
          <w:rFonts w:ascii="Times New Roman" w:hAnsi="Times New Roman"/>
        </w:rPr>
        <w:t xml:space="preserve">L’Association </w:t>
      </w:r>
      <w:r w:rsidRPr="00657BE8">
        <w:rPr>
          <w:rFonts w:ascii="Times New Roman" w:hAnsi="Times New Roman"/>
        </w:rPr>
        <w:t>doit</w:t>
      </w:r>
      <w:r w:rsidR="003454D5" w:rsidRPr="004325E3">
        <w:rPr>
          <w:rFonts w:ascii="Times New Roman" w:hAnsi="Times New Roman"/>
        </w:rPr>
        <w:t xml:space="preserve"> désigner un commissaire aux comptes. Celui-ci es</w:t>
      </w:r>
      <w:r w:rsidR="00457CB3" w:rsidRPr="004325E3">
        <w:rPr>
          <w:rFonts w:ascii="Times New Roman" w:hAnsi="Times New Roman"/>
        </w:rPr>
        <w:t>t proposé par le Conseil d’Administration</w:t>
      </w:r>
      <w:r w:rsidR="003454D5" w:rsidRPr="004325E3">
        <w:rPr>
          <w:rFonts w:ascii="Times New Roman" w:hAnsi="Times New Roman"/>
        </w:rPr>
        <w:t xml:space="preserve"> à l’Assemblée Générale pour approbation.</w:t>
      </w:r>
    </w:p>
    <w:p w:rsidR="003454D5" w:rsidRPr="004325E3" w:rsidRDefault="003454D5">
      <w:pPr>
        <w:tabs>
          <w:tab w:val="left" w:pos="8540"/>
        </w:tabs>
        <w:jc w:val="both"/>
        <w:rPr>
          <w:sz w:val="24"/>
          <w:szCs w:val="24"/>
        </w:rPr>
      </w:pPr>
    </w:p>
    <w:p w:rsidR="00CB02D5" w:rsidRDefault="00380A8C">
      <w:pPr>
        <w:pStyle w:val="Titre4"/>
        <w:rPr>
          <w:rFonts w:ascii="Times New Roman" w:hAnsi="Times New Roman"/>
          <w:bCs w:val="0"/>
          <w:sz w:val="24"/>
          <w:szCs w:val="24"/>
        </w:rPr>
      </w:pPr>
      <w:r>
        <w:rPr>
          <w:rFonts w:ascii="Times New Roman" w:hAnsi="Times New Roman"/>
          <w:bCs w:val="0"/>
          <w:sz w:val="24"/>
          <w:szCs w:val="24"/>
        </w:rPr>
        <w:br w:type="page"/>
      </w:r>
    </w:p>
    <w:p w:rsidR="003454D5" w:rsidRPr="004325E3" w:rsidRDefault="003454D5">
      <w:pPr>
        <w:pStyle w:val="Titre4"/>
        <w:rPr>
          <w:rFonts w:ascii="Times New Roman" w:hAnsi="Times New Roman"/>
          <w:bCs w:val="0"/>
          <w:sz w:val="24"/>
          <w:szCs w:val="24"/>
        </w:rPr>
      </w:pPr>
      <w:r w:rsidRPr="004325E3">
        <w:rPr>
          <w:rFonts w:ascii="Times New Roman" w:hAnsi="Times New Roman"/>
          <w:bCs w:val="0"/>
          <w:sz w:val="24"/>
          <w:szCs w:val="24"/>
        </w:rPr>
        <w:t>TITRE IV</w:t>
      </w:r>
    </w:p>
    <w:p w:rsidR="003454D5" w:rsidRPr="004325E3" w:rsidRDefault="003454D5">
      <w:pPr>
        <w:jc w:val="center"/>
        <w:rPr>
          <w:b/>
          <w:sz w:val="24"/>
          <w:szCs w:val="24"/>
        </w:rPr>
      </w:pPr>
      <w:r w:rsidRPr="004325E3">
        <w:rPr>
          <w:b/>
          <w:sz w:val="24"/>
          <w:szCs w:val="24"/>
        </w:rPr>
        <w:t>ADMINISTRATION ET FONCTIONNEMENT DE L’ASSOCIATION</w:t>
      </w: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A81F9D">
        <w:rPr>
          <w:rFonts w:ascii="Times New Roman" w:hAnsi="Times New Roman"/>
          <w:u w:val="single"/>
        </w:rPr>
        <w:t>Article 11</w:t>
      </w:r>
      <w:r w:rsidRPr="004325E3">
        <w:rPr>
          <w:rFonts w:ascii="Times New Roman" w:hAnsi="Times New Roman"/>
        </w:rPr>
        <w:t> : STRUCTURE ET ORGANES DE L’ASSOCIATION</w:t>
      </w:r>
    </w:p>
    <w:p w:rsidR="003454D5" w:rsidRPr="004325E3" w:rsidRDefault="003454D5">
      <w:pPr>
        <w:jc w:val="both"/>
        <w:rPr>
          <w:sz w:val="24"/>
          <w:szCs w:val="24"/>
        </w:rPr>
      </w:pPr>
    </w:p>
    <w:p w:rsidR="003454D5" w:rsidRPr="004325E3" w:rsidRDefault="003454D5">
      <w:pPr>
        <w:jc w:val="both"/>
        <w:rPr>
          <w:sz w:val="24"/>
          <w:szCs w:val="24"/>
        </w:rPr>
      </w:pPr>
      <w:r w:rsidRPr="004325E3">
        <w:rPr>
          <w:sz w:val="24"/>
          <w:szCs w:val="24"/>
        </w:rPr>
        <w:t>L’Association se compose des organes suivants :</w:t>
      </w:r>
    </w:p>
    <w:p w:rsidR="003454D5" w:rsidRPr="004325E3" w:rsidRDefault="003454D5">
      <w:pPr>
        <w:jc w:val="both"/>
        <w:rPr>
          <w:sz w:val="24"/>
          <w:szCs w:val="24"/>
        </w:rPr>
      </w:pPr>
    </w:p>
    <w:p w:rsidR="003454D5" w:rsidRDefault="003454D5">
      <w:pPr>
        <w:numPr>
          <w:ilvl w:val="0"/>
          <w:numId w:val="1"/>
        </w:numPr>
        <w:tabs>
          <w:tab w:val="clear" w:pos="720"/>
          <w:tab w:val="num" w:pos="900"/>
        </w:tabs>
        <w:ind w:left="900" w:hanging="400"/>
        <w:jc w:val="both"/>
        <w:rPr>
          <w:sz w:val="24"/>
          <w:szCs w:val="24"/>
        </w:rPr>
      </w:pPr>
      <w:r w:rsidRPr="004325E3">
        <w:rPr>
          <w:sz w:val="24"/>
          <w:szCs w:val="24"/>
        </w:rPr>
        <w:t>L’Assemblée Générale ;</w:t>
      </w:r>
    </w:p>
    <w:p w:rsidR="00C66D94" w:rsidRPr="00657BE8" w:rsidRDefault="00C66D94" w:rsidP="00C66D94">
      <w:pPr>
        <w:numPr>
          <w:ilvl w:val="0"/>
          <w:numId w:val="1"/>
        </w:numPr>
        <w:tabs>
          <w:tab w:val="clear" w:pos="720"/>
          <w:tab w:val="num" w:pos="900"/>
        </w:tabs>
        <w:ind w:left="900" w:hanging="400"/>
        <w:jc w:val="both"/>
        <w:rPr>
          <w:sz w:val="24"/>
          <w:szCs w:val="24"/>
        </w:rPr>
      </w:pPr>
      <w:r w:rsidRPr="00657BE8">
        <w:rPr>
          <w:sz w:val="24"/>
          <w:szCs w:val="24"/>
        </w:rPr>
        <w:t>Le Comité d’Orientation Stratégique ;</w:t>
      </w:r>
    </w:p>
    <w:p w:rsidR="003454D5" w:rsidRPr="004325E3" w:rsidRDefault="00457CB3">
      <w:pPr>
        <w:numPr>
          <w:ilvl w:val="0"/>
          <w:numId w:val="1"/>
        </w:numPr>
        <w:tabs>
          <w:tab w:val="clear" w:pos="720"/>
          <w:tab w:val="num" w:pos="900"/>
        </w:tabs>
        <w:ind w:left="900" w:hanging="400"/>
        <w:jc w:val="both"/>
        <w:rPr>
          <w:sz w:val="24"/>
          <w:szCs w:val="24"/>
        </w:rPr>
      </w:pPr>
      <w:r w:rsidRPr="004325E3">
        <w:rPr>
          <w:sz w:val="24"/>
          <w:szCs w:val="24"/>
        </w:rPr>
        <w:t>Le Conseil d’Administration</w:t>
      </w:r>
      <w:r w:rsidR="003454D5" w:rsidRPr="004325E3">
        <w:rPr>
          <w:sz w:val="24"/>
          <w:szCs w:val="24"/>
        </w:rPr>
        <w:t> ;</w:t>
      </w:r>
    </w:p>
    <w:p w:rsidR="00457CB3" w:rsidRPr="004325E3" w:rsidRDefault="00C66D94">
      <w:pPr>
        <w:numPr>
          <w:ilvl w:val="0"/>
          <w:numId w:val="1"/>
        </w:numPr>
        <w:tabs>
          <w:tab w:val="clear" w:pos="720"/>
          <w:tab w:val="num" w:pos="900"/>
        </w:tabs>
        <w:ind w:left="900" w:hanging="400"/>
        <w:jc w:val="both"/>
        <w:rPr>
          <w:sz w:val="24"/>
          <w:szCs w:val="24"/>
        </w:rPr>
      </w:pPr>
      <w:r w:rsidRPr="00657BE8">
        <w:rPr>
          <w:sz w:val="24"/>
          <w:szCs w:val="24"/>
        </w:rPr>
        <w:t>Le Comité</w:t>
      </w:r>
      <w:r w:rsidR="00457CB3" w:rsidRPr="004325E3">
        <w:rPr>
          <w:sz w:val="24"/>
          <w:szCs w:val="24"/>
        </w:rPr>
        <w:t> </w:t>
      </w:r>
      <w:r w:rsidR="00625A49">
        <w:rPr>
          <w:sz w:val="24"/>
          <w:szCs w:val="24"/>
        </w:rPr>
        <w:t xml:space="preserve">Exécutif </w:t>
      </w:r>
      <w:r w:rsidR="00457CB3" w:rsidRPr="004325E3">
        <w:rPr>
          <w:sz w:val="24"/>
          <w:szCs w:val="24"/>
        </w:rPr>
        <w:t>;</w:t>
      </w:r>
    </w:p>
    <w:p w:rsidR="00261DF6" w:rsidRPr="00261DF6" w:rsidRDefault="00BA21BE" w:rsidP="00BA21BE">
      <w:pPr>
        <w:numPr>
          <w:ilvl w:val="0"/>
          <w:numId w:val="1"/>
        </w:numPr>
        <w:tabs>
          <w:tab w:val="clear" w:pos="720"/>
          <w:tab w:val="num" w:pos="900"/>
        </w:tabs>
        <w:ind w:left="900" w:hanging="400"/>
        <w:jc w:val="both"/>
        <w:rPr>
          <w:sz w:val="24"/>
          <w:szCs w:val="24"/>
        </w:rPr>
      </w:pPr>
      <w:r w:rsidRPr="00261DF6">
        <w:rPr>
          <w:sz w:val="24"/>
          <w:szCs w:val="24"/>
        </w:rPr>
        <w:t>Les Commissions</w:t>
      </w:r>
      <w:r w:rsidR="003454D5" w:rsidRPr="00261DF6">
        <w:rPr>
          <w:sz w:val="24"/>
          <w:szCs w:val="24"/>
        </w:rPr>
        <w:t> </w:t>
      </w:r>
      <w:r w:rsidR="00C66D94" w:rsidRPr="00657BE8">
        <w:rPr>
          <w:sz w:val="24"/>
          <w:szCs w:val="24"/>
        </w:rPr>
        <w:t>T</w:t>
      </w:r>
      <w:r w:rsidR="00CB02D5" w:rsidRPr="00657BE8">
        <w:rPr>
          <w:sz w:val="24"/>
          <w:szCs w:val="24"/>
        </w:rPr>
        <w:t>hématiques</w:t>
      </w:r>
      <w:r w:rsidR="00261DF6" w:rsidRPr="00657BE8">
        <w:rPr>
          <w:sz w:val="24"/>
          <w:szCs w:val="24"/>
        </w:rPr>
        <w:t xml:space="preserve"> et leur Comité de Sélection et de Validation des projets</w:t>
      </w:r>
      <w:r w:rsidR="00261DF6" w:rsidRPr="00261DF6">
        <w:rPr>
          <w:sz w:val="24"/>
          <w:szCs w:val="24"/>
        </w:rPr>
        <w:t xml:space="preserve"> ;</w:t>
      </w:r>
    </w:p>
    <w:p w:rsidR="003454D5" w:rsidRPr="004325E3" w:rsidRDefault="00C66D94">
      <w:pPr>
        <w:numPr>
          <w:ilvl w:val="0"/>
          <w:numId w:val="1"/>
        </w:numPr>
        <w:tabs>
          <w:tab w:val="clear" w:pos="720"/>
          <w:tab w:val="num" w:pos="900"/>
        </w:tabs>
        <w:ind w:left="900" w:hanging="400"/>
        <w:jc w:val="both"/>
        <w:rPr>
          <w:sz w:val="24"/>
          <w:szCs w:val="24"/>
        </w:rPr>
      </w:pPr>
      <w:r>
        <w:rPr>
          <w:sz w:val="24"/>
          <w:szCs w:val="24"/>
        </w:rPr>
        <w:t xml:space="preserve">La Structure </w:t>
      </w:r>
      <w:r w:rsidRPr="00657BE8">
        <w:rPr>
          <w:sz w:val="24"/>
          <w:szCs w:val="24"/>
        </w:rPr>
        <w:t>d’A</w:t>
      </w:r>
      <w:r w:rsidR="00457CB3" w:rsidRPr="00C66D94">
        <w:rPr>
          <w:sz w:val="24"/>
          <w:szCs w:val="24"/>
        </w:rPr>
        <w:t>nimation</w:t>
      </w:r>
      <w:r w:rsidR="003454D5" w:rsidRPr="004325E3">
        <w:rPr>
          <w:sz w:val="24"/>
          <w:szCs w:val="24"/>
        </w:rPr>
        <w:t xml:space="preserve">. </w:t>
      </w: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A81F9D">
        <w:rPr>
          <w:rFonts w:ascii="Times New Roman" w:hAnsi="Times New Roman"/>
          <w:u w:val="single"/>
        </w:rPr>
        <w:t>Article 12</w:t>
      </w:r>
      <w:r w:rsidRPr="004325E3">
        <w:rPr>
          <w:rFonts w:ascii="Times New Roman" w:hAnsi="Times New Roman"/>
        </w:rPr>
        <w:t> : L’ASSEMBLEE GENERALE</w:t>
      </w:r>
    </w:p>
    <w:p w:rsidR="003454D5" w:rsidRPr="004325E3" w:rsidRDefault="003454D5">
      <w:pPr>
        <w:jc w:val="both"/>
        <w:rPr>
          <w:sz w:val="24"/>
          <w:szCs w:val="24"/>
        </w:rPr>
      </w:pPr>
    </w:p>
    <w:p w:rsidR="003454D5" w:rsidRPr="004325E3" w:rsidRDefault="003454D5">
      <w:pPr>
        <w:numPr>
          <w:ilvl w:val="1"/>
          <w:numId w:val="9"/>
        </w:numPr>
        <w:tabs>
          <w:tab w:val="clear" w:pos="792"/>
          <w:tab w:val="num" w:pos="500"/>
        </w:tabs>
        <w:ind w:left="500" w:hanging="500"/>
        <w:jc w:val="both"/>
        <w:rPr>
          <w:sz w:val="24"/>
          <w:szCs w:val="24"/>
        </w:rPr>
      </w:pPr>
      <w:r w:rsidRPr="004325E3">
        <w:rPr>
          <w:sz w:val="24"/>
          <w:szCs w:val="24"/>
        </w:rPr>
        <w:t>L’Assemblée Générale est composée de l’ensemble des membres de l’Association</w:t>
      </w:r>
      <w:r w:rsidR="00CB02D5">
        <w:rPr>
          <w:sz w:val="24"/>
          <w:szCs w:val="24"/>
        </w:rPr>
        <w:t xml:space="preserve"> à jour de leur cotisation annuelle</w:t>
      </w:r>
      <w:r w:rsidR="007C1282">
        <w:rPr>
          <w:sz w:val="24"/>
          <w:szCs w:val="24"/>
        </w:rPr>
        <w:t xml:space="preserve"> ;</w:t>
      </w:r>
      <w:r w:rsidRPr="004325E3">
        <w:rPr>
          <w:sz w:val="24"/>
          <w:szCs w:val="24"/>
        </w:rPr>
        <w:t xml:space="preserve"> elle constitue l’organe suprême de l’Association.</w:t>
      </w:r>
      <w:r w:rsidR="007C1282">
        <w:rPr>
          <w:sz w:val="24"/>
          <w:szCs w:val="24"/>
        </w:rPr>
        <w:t xml:space="preserve"> L'ensemble des membres est réparti en </w:t>
      </w:r>
      <w:r w:rsidR="00D5051F">
        <w:rPr>
          <w:sz w:val="24"/>
          <w:szCs w:val="24"/>
        </w:rPr>
        <w:t>trois</w:t>
      </w:r>
      <w:r w:rsidR="007C1282">
        <w:rPr>
          <w:sz w:val="24"/>
          <w:szCs w:val="24"/>
        </w:rPr>
        <w:t xml:space="preserve"> </w:t>
      </w:r>
      <w:r w:rsidR="004D3EB9">
        <w:rPr>
          <w:sz w:val="24"/>
          <w:szCs w:val="24"/>
        </w:rPr>
        <w:t>catégorie</w:t>
      </w:r>
      <w:r w:rsidR="007C1282">
        <w:rPr>
          <w:sz w:val="24"/>
          <w:szCs w:val="24"/>
        </w:rPr>
        <w:t xml:space="preserve">s. Un même membre ne peut appartenir qu'à un seul </w:t>
      </w:r>
      <w:r w:rsidR="004D3EB9">
        <w:rPr>
          <w:sz w:val="24"/>
          <w:szCs w:val="24"/>
        </w:rPr>
        <w:t>catégorie</w:t>
      </w:r>
      <w:r w:rsidR="007C1282">
        <w:rPr>
          <w:sz w:val="24"/>
          <w:szCs w:val="24"/>
        </w:rPr>
        <w:t>.</w:t>
      </w:r>
    </w:p>
    <w:p w:rsidR="003454D5" w:rsidRPr="004325E3" w:rsidRDefault="003454D5">
      <w:pPr>
        <w:ind w:left="500"/>
        <w:jc w:val="both"/>
        <w:rPr>
          <w:sz w:val="24"/>
          <w:szCs w:val="24"/>
        </w:rPr>
      </w:pPr>
    </w:p>
    <w:p w:rsidR="003454D5" w:rsidRPr="004325E3" w:rsidRDefault="003454D5">
      <w:pPr>
        <w:pStyle w:val="Retraitcorpsdetexte3"/>
        <w:rPr>
          <w:rFonts w:ascii="Times New Roman" w:hAnsi="Times New Roman"/>
        </w:rPr>
      </w:pPr>
      <w:r w:rsidRPr="004325E3">
        <w:rPr>
          <w:rFonts w:ascii="Times New Roman" w:hAnsi="Times New Roman"/>
        </w:rPr>
        <w:t xml:space="preserve">Chaque membre </w:t>
      </w:r>
      <w:r w:rsidRPr="004325E3">
        <w:rPr>
          <w:rFonts w:ascii="Times New Roman" w:hAnsi="Times New Roman"/>
          <w:bCs/>
        </w:rPr>
        <w:t>à jour de sa cotisation dispose</w:t>
      </w:r>
      <w:r w:rsidRPr="004325E3">
        <w:rPr>
          <w:rFonts w:ascii="Times New Roman" w:hAnsi="Times New Roman"/>
        </w:rPr>
        <w:t xml:space="preserve"> d’une voix. Il peut cependant, s’il est dûment mandaté à cet effet, représenter des membres</w:t>
      </w:r>
      <w:r w:rsidR="007C1282">
        <w:rPr>
          <w:rFonts w:ascii="Times New Roman" w:hAnsi="Times New Roman"/>
        </w:rPr>
        <w:t xml:space="preserve"> absents</w:t>
      </w:r>
      <w:r w:rsidRPr="004325E3">
        <w:rPr>
          <w:rFonts w:ascii="Times New Roman" w:hAnsi="Times New Roman"/>
        </w:rPr>
        <w:t xml:space="preserve">, </w:t>
      </w:r>
      <w:r w:rsidRPr="004325E3">
        <w:rPr>
          <w:rFonts w:ascii="Times New Roman" w:hAnsi="Times New Roman"/>
          <w:bCs/>
        </w:rPr>
        <w:t>à jour de leur cotisation</w:t>
      </w:r>
      <w:r w:rsidRPr="004325E3">
        <w:rPr>
          <w:rFonts w:ascii="Times New Roman" w:hAnsi="Times New Roman"/>
          <w:b/>
        </w:rPr>
        <w:t>,</w:t>
      </w:r>
      <w:r w:rsidRPr="004325E3">
        <w:rPr>
          <w:rFonts w:ascii="Times New Roman" w:hAnsi="Times New Roman"/>
        </w:rPr>
        <w:t xml:space="preserve"> </w:t>
      </w:r>
      <w:r w:rsidR="00BA21BE" w:rsidRPr="004325E3">
        <w:rPr>
          <w:rFonts w:ascii="Times New Roman" w:hAnsi="Times New Roman"/>
        </w:rPr>
        <w:t xml:space="preserve">sans toutefois dépasser </w:t>
      </w:r>
      <w:r w:rsidR="00CB02D5">
        <w:rPr>
          <w:rFonts w:ascii="Times New Roman" w:hAnsi="Times New Roman"/>
        </w:rPr>
        <w:t>trois</w:t>
      </w:r>
      <w:r w:rsidRPr="004325E3">
        <w:rPr>
          <w:rFonts w:ascii="Times New Roman" w:hAnsi="Times New Roman"/>
        </w:rPr>
        <w:t xml:space="preserve"> procurations.</w:t>
      </w:r>
    </w:p>
    <w:p w:rsidR="003454D5" w:rsidRPr="004325E3" w:rsidRDefault="003454D5">
      <w:pPr>
        <w:jc w:val="both"/>
        <w:rPr>
          <w:sz w:val="24"/>
          <w:szCs w:val="24"/>
        </w:rPr>
      </w:pPr>
    </w:p>
    <w:p w:rsidR="007C1282" w:rsidRDefault="003454D5">
      <w:pPr>
        <w:numPr>
          <w:ilvl w:val="1"/>
          <w:numId w:val="9"/>
        </w:numPr>
        <w:tabs>
          <w:tab w:val="clear" w:pos="792"/>
          <w:tab w:val="num" w:pos="500"/>
        </w:tabs>
        <w:ind w:left="500" w:hanging="500"/>
        <w:jc w:val="both"/>
        <w:rPr>
          <w:sz w:val="24"/>
          <w:szCs w:val="24"/>
        </w:rPr>
      </w:pPr>
      <w:r w:rsidRPr="004325E3">
        <w:rPr>
          <w:sz w:val="24"/>
          <w:szCs w:val="24"/>
        </w:rPr>
        <w:t>Elle se réunit sur convocatio</w:t>
      </w:r>
      <w:r w:rsidR="007C1282">
        <w:rPr>
          <w:sz w:val="24"/>
          <w:szCs w:val="24"/>
        </w:rPr>
        <w:t>n du Président de l’Association qui fixe l'ordre du jour après avis du Conseil d'Administration</w:t>
      </w:r>
      <w:r w:rsidRPr="004325E3">
        <w:rPr>
          <w:sz w:val="24"/>
          <w:szCs w:val="24"/>
        </w:rPr>
        <w:t xml:space="preserve">. </w:t>
      </w:r>
    </w:p>
    <w:p w:rsidR="003454D5" w:rsidRPr="004325E3" w:rsidRDefault="003454D5" w:rsidP="007C1282">
      <w:pPr>
        <w:ind w:left="500"/>
        <w:jc w:val="both"/>
        <w:rPr>
          <w:sz w:val="24"/>
          <w:szCs w:val="24"/>
        </w:rPr>
      </w:pPr>
      <w:r w:rsidRPr="004325E3">
        <w:rPr>
          <w:sz w:val="24"/>
          <w:szCs w:val="24"/>
        </w:rPr>
        <w:t xml:space="preserve">Elle peut être également convoquée </w:t>
      </w:r>
      <w:r w:rsidR="00CB02D5">
        <w:rPr>
          <w:sz w:val="24"/>
          <w:szCs w:val="24"/>
        </w:rPr>
        <w:t xml:space="preserve">sur </w:t>
      </w:r>
      <w:r w:rsidRPr="004325E3">
        <w:rPr>
          <w:sz w:val="24"/>
          <w:szCs w:val="24"/>
        </w:rPr>
        <w:t xml:space="preserve">demande </w:t>
      </w:r>
      <w:r w:rsidR="00CB02D5">
        <w:rPr>
          <w:sz w:val="24"/>
          <w:szCs w:val="24"/>
        </w:rPr>
        <w:t>écrite d'au moins</w:t>
      </w:r>
      <w:r w:rsidRPr="004325E3">
        <w:rPr>
          <w:sz w:val="24"/>
          <w:szCs w:val="24"/>
        </w:rPr>
        <w:t xml:space="preserve"> la moiti</w:t>
      </w:r>
      <w:r w:rsidR="00ED336E" w:rsidRPr="004325E3">
        <w:rPr>
          <w:sz w:val="24"/>
          <w:szCs w:val="24"/>
        </w:rPr>
        <w:t>é de</w:t>
      </w:r>
      <w:r w:rsidR="00457CB3" w:rsidRPr="004325E3">
        <w:rPr>
          <w:sz w:val="24"/>
          <w:szCs w:val="24"/>
        </w:rPr>
        <w:t>s membres du Conseil d’Administration</w:t>
      </w:r>
      <w:r w:rsidR="007C1282">
        <w:rPr>
          <w:sz w:val="24"/>
          <w:szCs w:val="24"/>
        </w:rPr>
        <w:t xml:space="preserve">, </w:t>
      </w:r>
      <w:r w:rsidRPr="004325E3">
        <w:rPr>
          <w:sz w:val="24"/>
          <w:szCs w:val="24"/>
        </w:rPr>
        <w:t xml:space="preserve">ou </w:t>
      </w:r>
      <w:r w:rsidR="007C1282">
        <w:rPr>
          <w:sz w:val="24"/>
          <w:szCs w:val="24"/>
        </w:rPr>
        <w:t xml:space="preserve">d'au moins un tiers des membres </w:t>
      </w:r>
      <w:r w:rsidRPr="004325E3">
        <w:rPr>
          <w:sz w:val="24"/>
          <w:szCs w:val="24"/>
        </w:rPr>
        <w:t>de l’Association</w:t>
      </w:r>
      <w:r w:rsidR="007C1282">
        <w:rPr>
          <w:sz w:val="24"/>
          <w:szCs w:val="24"/>
        </w:rPr>
        <w:t xml:space="preserve">, ou des deux tiers des membres d'un </w:t>
      </w:r>
      <w:r w:rsidR="004D3EB9">
        <w:rPr>
          <w:sz w:val="24"/>
          <w:szCs w:val="24"/>
        </w:rPr>
        <w:t>catégorie</w:t>
      </w:r>
      <w:r w:rsidR="007C1282">
        <w:rPr>
          <w:sz w:val="24"/>
          <w:szCs w:val="24"/>
        </w:rPr>
        <w:t>. Dans ce cas, l'Assemblée devra être convoquée dans un délai maximum d'un mois à compter de la réception de la demande.</w:t>
      </w:r>
    </w:p>
    <w:p w:rsidR="003454D5" w:rsidRPr="004325E3" w:rsidRDefault="003454D5">
      <w:pPr>
        <w:jc w:val="both"/>
        <w:rPr>
          <w:sz w:val="24"/>
          <w:szCs w:val="24"/>
        </w:rPr>
      </w:pPr>
    </w:p>
    <w:p w:rsidR="003454D5" w:rsidRDefault="003454D5">
      <w:pPr>
        <w:numPr>
          <w:ilvl w:val="1"/>
          <w:numId w:val="9"/>
        </w:numPr>
        <w:tabs>
          <w:tab w:val="clear" w:pos="792"/>
          <w:tab w:val="num" w:pos="500"/>
        </w:tabs>
        <w:ind w:left="500" w:hanging="500"/>
        <w:jc w:val="both"/>
        <w:rPr>
          <w:bCs/>
          <w:sz w:val="24"/>
          <w:szCs w:val="24"/>
        </w:rPr>
      </w:pPr>
      <w:r w:rsidRPr="004325E3">
        <w:rPr>
          <w:bCs/>
          <w:sz w:val="24"/>
          <w:szCs w:val="24"/>
        </w:rPr>
        <w:t>L’Assemblée Générale ne peut délibérer que sur les questions figurant à l’ordre du jour.</w:t>
      </w:r>
    </w:p>
    <w:p w:rsidR="007C1282" w:rsidRDefault="007C1282" w:rsidP="007C1282">
      <w:pPr>
        <w:jc w:val="both"/>
        <w:rPr>
          <w:bCs/>
          <w:sz w:val="24"/>
          <w:szCs w:val="24"/>
        </w:rPr>
      </w:pPr>
    </w:p>
    <w:p w:rsidR="007C1282" w:rsidRPr="004325E3" w:rsidRDefault="007C1282" w:rsidP="007C1282">
      <w:pPr>
        <w:ind w:left="500"/>
        <w:jc w:val="both"/>
        <w:rPr>
          <w:bCs/>
          <w:sz w:val="24"/>
          <w:szCs w:val="24"/>
        </w:rPr>
      </w:pPr>
      <w:r>
        <w:rPr>
          <w:bCs/>
          <w:sz w:val="24"/>
          <w:szCs w:val="24"/>
        </w:rPr>
        <w:t>Le règlement intérieur précise les modalités de convocation et de réunion de l'Assemblée Générale, ainsi que les conditions dans lesquelles un membre peut donner mandat à un autre membre.</w:t>
      </w: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A81F9D">
        <w:rPr>
          <w:rFonts w:ascii="Times New Roman" w:hAnsi="Times New Roman"/>
          <w:u w:val="single"/>
        </w:rPr>
        <w:t>Article 13</w:t>
      </w:r>
      <w:r w:rsidRPr="004325E3">
        <w:rPr>
          <w:rFonts w:ascii="Times New Roman" w:hAnsi="Times New Roman"/>
        </w:rPr>
        <w:t> : L’ASSEMBLEE GENERALE ORDINAIRE</w:t>
      </w:r>
    </w:p>
    <w:p w:rsidR="003454D5" w:rsidRPr="004325E3" w:rsidRDefault="003454D5">
      <w:pPr>
        <w:jc w:val="both"/>
        <w:rPr>
          <w:sz w:val="24"/>
          <w:szCs w:val="24"/>
        </w:rPr>
      </w:pPr>
    </w:p>
    <w:p w:rsidR="003454D5" w:rsidRPr="004325E3" w:rsidRDefault="003454D5">
      <w:pPr>
        <w:numPr>
          <w:ilvl w:val="1"/>
          <w:numId w:val="10"/>
        </w:numPr>
        <w:tabs>
          <w:tab w:val="clear" w:pos="792"/>
          <w:tab w:val="num" w:pos="500"/>
        </w:tabs>
        <w:ind w:left="500" w:hanging="500"/>
        <w:jc w:val="both"/>
        <w:rPr>
          <w:sz w:val="24"/>
          <w:szCs w:val="24"/>
        </w:rPr>
      </w:pPr>
      <w:r w:rsidRPr="004325E3">
        <w:rPr>
          <w:sz w:val="24"/>
          <w:szCs w:val="24"/>
        </w:rPr>
        <w:t>L’Assemblée Générale Ordinaire se réunit dans les formes précisées dans le § 13.2, au moins une fois par an et aussi souvent que l’intérêt de l’Association l’exige.</w:t>
      </w:r>
    </w:p>
    <w:p w:rsidR="003454D5" w:rsidRPr="004325E3" w:rsidRDefault="003454D5">
      <w:pPr>
        <w:jc w:val="both"/>
        <w:rPr>
          <w:sz w:val="24"/>
          <w:szCs w:val="24"/>
        </w:rPr>
      </w:pPr>
    </w:p>
    <w:p w:rsidR="003454D5" w:rsidRPr="004325E3" w:rsidRDefault="003454D5">
      <w:pPr>
        <w:numPr>
          <w:ilvl w:val="1"/>
          <w:numId w:val="10"/>
        </w:numPr>
        <w:tabs>
          <w:tab w:val="clear" w:pos="792"/>
          <w:tab w:val="num" w:pos="500"/>
        </w:tabs>
        <w:ind w:left="500" w:hanging="500"/>
        <w:jc w:val="both"/>
        <w:rPr>
          <w:sz w:val="24"/>
          <w:szCs w:val="24"/>
        </w:rPr>
      </w:pPr>
      <w:r w:rsidRPr="004325E3">
        <w:rPr>
          <w:sz w:val="24"/>
          <w:szCs w:val="24"/>
        </w:rPr>
        <w:t xml:space="preserve">L’Assemblée Générale Ordinaire délibère valablement </w:t>
      </w:r>
      <w:r w:rsidR="004E6E40">
        <w:rPr>
          <w:sz w:val="24"/>
          <w:szCs w:val="24"/>
        </w:rPr>
        <w:t>si</w:t>
      </w:r>
      <w:r w:rsidRPr="004325E3">
        <w:rPr>
          <w:sz w:val="24"/>
          <w:szCs w:val="24"/>
        </w:rPr>
        <w:t xml:space="preserve"> au moins </w:t>
      </w:r>
      <w:r w:rsidR="004E6E40">
        <w:rPr>
          <w:sz w:val="24"/>
          <w:szCs w:val="24"/>
        </w:rPr>
        <w:t>le tiers des voix est représenté directement ou par mandat</w:t>
      </w:r>
      <w:r w:rsidRPr="004325E3">
        <w:rPr>
          <w:sz w:val="24"/>
          <w:szCs w:val="24"/>
        </w:rPr>
        <w:t>. A défaut de ce quorum une seconde Assemblée Générale est convoquée</w:t>
      </w:r>
      <w:r w:rsidR="004E6E40">
        <w:rPr>
          <w:sz w:val="24"/>
          <w:szCs w:val="24"/>
        </w:rPr>
        <w:t xml:space="preserve">, avec le même ordre du jour, </w:t>
      </w:r>
      <w:r w:rsidR="00115A77">
        <w:rPr>
          <w:sz w:val="24"/>
          <w:szCs w:val="24"/>
        </w:rPr>
        <w:t xml:space="preserve">dans un délai minimum de sept jours </w:t>
      </w:r>
      <w:r w:rsidR="004E6E40">
        <w:rPr>
          <w:sz w:val="24"/>
          <w:szCs w:val="24"/>
        </w:rPr>
        <w:t>après la première convocation. Cette assemblée délibère valablement quelque soit le nombre de voix présentes et représentées</w:t>
      </w:r>
      <w:r w:rsidRPr="004325E3">
        <w:rPr>
          <w:sz w:val="24"/>
          <w:szCs w:val="24"/>
        </w:rPr>
        <w:t>.</w:t>
      </w:r>
    </w:p>
    <w:p w:rsidR="003454D5" w:rsidRPr="004325E3" w:rsidRDefault="003454D5">
      <w:pPr>
        <w:ind w:left="500"/>
        <w:jc w:val="both"/>
        <w:rPr>
          <w:sz w:val="24"/>
          <w:szCs w:val="24"/>
        </w:rPr>
      </w:pPr>
    </w:p>
    <w:p w:rsidR="003454D5" w:rsidRDefault="003454D5">
      <w:pPr>
        <w:ind w:left="500"/>
        <w:jc w:val="both"/>
        <w:rPr>
          <w:sz w:val="24"/>
          <w:szCs w:val="24"/>
        </w:rPr>
      </w:pPr>
      <w:r w:rsidRPr="004325E3">
        <w:rPr>
          <w:sz w:val="24"/>
          <w:szCs w:val="24"/>
        </w:rPr>
        <w:t xml:space="preserve">L’Assemblée Générale Ordinaire, valablement réunie, prend les décisions à la majorité simple des voix </w:t>
      </w:r>
      <w:r w:rsidR="00A935EF">
        <w:rPr>
          <w:sz w:val="24"/>
          <w:szCs w:val="24"/>
        </w:rPr>
        <w:t xml:space="preserve">exprimées </w:t>
      </w:r>
      <w:r w:rsidRPr="004325E3">
        <w:rPr>
          <w:bCs/>
          <w:sz w:val="24"/>
          <w:szCs w:val="24"/>
        </w:rPr>
        <w:t>des membres</w:t>
      </w:r>
      <w:r w:rsidRPr="004325E3">
        <w:rPr>
          <w:sz w:val="24"/>
          <w:szCs w:val="24"/>
        </w:rPr>
        <w:t xml:space="preserve"> présents ou représentés.</w:t>
      </w:r>
    </w:p>
    <w:p w:rsidR="004E6E40" w:rsidRDefault="004E6E40">
      <w:pPr>
        <w:ind w:left="500"/>
        <w:jc w:val="both"/>
        <w:rPr>
          <w:sz w:val="24"/>
          <w:szCs w:val="24"/>
        </w:rPr>
      </w:pPr>
    </w:p>
    <w:p w:rsidR="00950EE2" w:rsidRDefault="00950EE2">
      <w:pPr>
        <w:ind w:left="500"/>
        <w:jc w:val="both"/>
        <w:rPr>
          <w:sz w:val="24"/>
          <w:szCs w:val="24"/>
        </w:rPr>
      </w:pPr>
    </w:p>
    <w:p w:rsidR="003454D5" w:rsidRDefault="003454D5">
      <w:pPr>
        <w:numPr>
          <w:ilvl w:val="1"/>
          <w:numId w:val="10"/>
        </w:numPr>
        <w:tabs>
          <w:tab w:val="clear" w:pos="792"/>
          <w:tab w:val="num" w:pos="500"/>
        </w:tabs>
        <w:ind w:left="500" w:hanging="500"/>
        <w:jc w:val="both"/>
        <w:rPr>
          <w:sz w:val="24"/>
          <w:szCs w:val="24"/>
        </w:rPr>
      </w:pPr>
      <w:r w:rsidRPr="004325E3">
        <w:rPr>
          <w:sz w:val="24"/>
          <w:szCs w:val="24"/>
        </w:rPr>
        <w:lastRenderedPageBreak/>
        <w:t>L’Assemblée Générale Ordinaire :</w:t>
      </w:r>
    </w:p>
    <w:p w:rsidR="00A935EF" w:rsidRDefault="00A935EF" w:rsidP="00A935EF">
      <w:pPr>
        <w:ind w:left="500"/>
        <w:jc w:val="both"/>
        <w:rPr>
          <w:sz w:val="24"/>
          <w:szCs w:val="24"/>
        </w:rPr>
      </w:pPr>
    </w:p>
    <w:p w:rsidR="00A935EF" w:rsidRDefault="00A935EF" w:rsidP="00A935EF">
      <w:pPr>
        <w:ind w:left="500"/>
        <w:jc w:val="both"/>
        <w:rPr>
          <w:sz w:val="24"/>
          <w:szCs w:val="24"/>
        </w:rPr>
      </w:pPr>
      <w:r w:rsidRPr="00A935EF">
        <w:rPr>
          <w:sz w:val="24"/>
          <w:szCs w:val="24"/>
        </w:rPr>
        <w:t>Le quorum atteint, le Président présente le rapport du Conseil d’Administration sur la situation morale de l’Association. Le Trésorier présente un rapport financier et soumet le bilan, ainsi que le projet de budget, à l’approbation de l’Assemblée Générale.</w:t>
      </w:r>
    </w:p>
    <w:p w:rsidR="00A935EF" w:rsidRPr="00A935EF" w:rsidRDefault="00A935EF" w:rsidP="00A935EF">
      <w:pPr>
        <w:ind w:left="500"/>
        <w:jc w:val="both"/>
        <w:rPr>
          <w:sz w:val="24"/>
          <w:szCs w:val="24"/>
        </w:rPr>
      </w:pPr>
    </w:p>
    <w:p w:rsidR="00A935EF" w:rsidRPr="00A935EF" w:rsidRDefault="00A935EF" w:rsidP="00A935EF">
      <w:pPr>
        <w:ind w:left="500"/>
        <w:jc w:val="both"/>
        <w:rPr>
          <w:sz w:val="24"/>
          <w:szCs w:val="24"/>
        </w:rPr>
      </w:pPr>
      <w:r w:rsidRPr="00A935EF">
        <w:rPr>
          <w:sz w:val="24"/>
          <w:szCs w:val="24"/>
        </w:rPr>
        <w:t xml:space="preserve">L’Assemblée </w:t>
      </w:r>
      <w:r>
        <w:rPr>
          <w:sz w:val="24"/>
          <w:szCs w:val="24"/>
        </w:rPr>
        <w:t>G</w:t>
      </w:r>
      <w:r w:rsidRPr="00A935EF">
        <w:rPr>
          <w:sz w:val="24"/>
          <w:szCs w:val="24"/>
        </w:rPr>
        <w:t xml:space="preserve">énérale étudie les résultats de l’activité </w:t>
      </w:r>
      <w:r>
        <w:rPr>
          <w:sz w:val="24"/>
          <w:szCs w:val="24"/>
        </w:rPr>
        <w:t>de l'Association</w:t>
      </w:r>
      <w:r w:rsidRPr="00A935EF">
        <w:rPr>
          <w:sz w:val="24"/>
          <w:szCs w:val="24"/>
        </w:rPr>
        <w:t xml:space="preserve"> et valide ses grandes orientations stratégiques. Elle délibère sur le rapport moral, technique et financier. Elle prend connaissance des rapports de gestion présentés par le Président ou le Trésorier ; elle pose toute question utile pour la compréhension de ces documents et délibère sur la situation morale, technique et financière de l’Association.</w:t>
      </w:r>
    </w:p>
    <w:p w:rsidR="00A935EF" w:rsidRPr="00A935EF" w:rsidRDefault="00A935EF" w:rsidP="00A935EF">
      <w:pPr>
        <w:ind w:left="500"/>
        <w:jc w:val="both"/>
        <w:rPr>
          <w:sz w:val="24"/>
          <w:szCs w:val="24"/>
        </w:rPr>
      </w:pPr>
    </w:p>
    <w:p w:rsidR="00A935EF" w:rsidRPr="00A935EF" w:rsidRDefault="00A935EF" w:rsidP="00A935EF">
      <w:pPr>
        <w:ind w:left="500"/>
        <w:jc w:val="both"/>
        <w:rPr>
          <w:sz w:val="24"/>
          <w:szCs w:val="24"/>
        </w:rPr>
      </w:pPr>
      <w:r w:rsidRPr="00A935EF">
        <w:rPr>
          <w:sz w:val="24"/>
          <w:szCs w:val="24"/>
        </w:rPr>
        <w:t>Elle approuve ou rejette les comptes de l’exercice clos présenté par le Trésorier et elle vote le budget de l’exercice suivant.</w:t>
      </w:r>
    </w:p>
    <w:p w:rsidR="00A935EF" w:rsidRPr="00A935EF" w:rsidRDefault="00A935EF" w:rsidP="00A935EF">
      <w:pPr>
        <w:ind w:left="500"/>
        <w:jc w:val="both"/>
        <w:rPr>
          <w:sz w:val="24"/>
          <w:szCs w:val="24"/>
        </w:rPr>
      </w:pPr>
    </w:p>
    <w:p w:rsidR="00A935EF" w:rsidRPr="00A935EF" w:rsidRDefault="00A935EF" w:rsidP="00A935EF">
      <w:pPr>
        <w:ind w:left="500"/>
        <w:jc w:val="both"/>
        <w:rPr>
          <w:sz w:val="24"/>
          <w:szCs w:val="24"/>
        </w:rPr>
      </w:pPr>
      <w:r w:rsidRPr="00A935EF">
        <w:rPr>
          <w:sz w:val="24"/>
          <w:szCs w:val="24"/>
        </w:rPr>
        <w:t>Elle vote, sur proposition du Conseil d’</w:t>
      </w:r>
      <w:r>
        <w:rPr>
          <w:sz w:val="24"/>
          <w:szCs w:val="24"/>
        </w:rPr>
        <w:t>A</w:t>
      </w:r>
      <w:r w:rsidRPr="00A935EF">
        <w:rPr>
          <w:sz w:val="24"/>
          <w:szCs w:val="24"/>
        </w:rPr>
        <w:t>dministration représenté par son Président, le montant des cotisations annuelles ou exceptionnelles.</w:t>
      </w:r>
    </w:p>
    <w:p w:rsidR="00A935EF" w:rsidRPr="00A935EF" w:rsidRDefault="00A935EF" w:rsidP="00A935EF">
      <w:pPr>
        <w:ind w:left="500"/>
        <w:jc w:val="both"/>
        <w:rPr>
          <w:sz w:val="24"/>
          <w:szCs w:val="24"/>
        </w:rPr>
      </w:pPr>
    </w:p>
    <w:p w:rsidR="00A935EF" w:rsidRPr="00086FEA" w:rsidRDefault="00A935EF" w:rsidP="00A935EF">
      <w:pPr>
        <w:ind w:left="500"/>
        <w:jc w:val="both"/>
        <w:rPr>
          <w:sz w:val="24"/>
          <w:szCs w:val="24"/>
        </w:rPr>
      </w:pPr>
      <w:r w:rsidRPr="00086FEA">
        <w:rPr>
          <w:sz w:val="24"/>
          <w:szCs w:val="24"/>
        </w:rPr>
        <w:t>Elle donne au Président les autorisations nécessaires à l’accomplissement des opérations entrant dans l’objet de l’Association et pour lesquelles les présents statuts se révèleraient insuffisants.</w:t>
      </w:r>
    </w:p>
    <w:p w:rsidR="00A935EF" w:rsidRPr="00086FEA" w:rsidRDefault="00A935EF" w:rsidP="00A935EF">
      <w:pPr>
        <w:jc w:val="both"/>
        <w:rPr>
          <w:sz w:val="24"/>
          <w:szCs w:val="24"/>
        </w:rPr>
      </w:pPr>
    </w:p>
    <w:p w:rsidR="00A935EF" w:rsidRDefault="00A935EF" w:rsidP="00A935EF">
      <w:pPr>
        <w:ind w:firstLine="500"/>
        <w:jc w:val="both"/>
        <w:rPr>
          <w:sz w:val="24"/>
          <w:szCs w:val="24"/>
        </w:rPr>
      </w:pPr>
      <w:r w:rsidRPr="00086FEA">
        <w:rPr>
          <w:sz w:val="24"/>
          <w:szCs w:val="24"/>
        </w:rPr>
        <w:t xml:space="preserve">Elle délibère sur les rapports élaborés par le </w:t>
      </w:r>
      <w:r w:rsidR="00086FEA">
        <w:rPr>
          <w:sz w:val="24"/>
          <w:szCs w:val="24"/>
        </w:rPr>
        <w:t>Comité d'Orientation Stratégique</w:t>
      </w:r>
      <w:r w:rsidRPr="00086FEA">
        <w:rPr>
          <w:sz w:val="24"/>
          <w:szCs w:val="24"/>
        </w:rPr>
        <w:t>.</w:t>
      </w:r>
    </w:p>
    <w:p w:rsidR="00086FEA" w:rsidRDefault="00086FEA" w:rsidP="00A935EF">
      <w:pPr>
        <w:ind w:firstLine="500"/>
        <w:jc w:val="both"/>
        <w:rPr>
          <w:sz w:val="24"/>
          <w:szCs w:val="24"/>
        </w:rPr>
      </w:pPr>
    </w:p>
    <w:p w:rsidR="00086FEA" w:rsidRPr="00657BE8" w:rsidRDefault="00086FEA" w:rsidP="00086FEA">
      <w:pPr>
        <w:ind w:firstLine="500"/>
        <w:jc w:val="both"/>
        <w:rPr>
          <w:strike/>
          <w:sz w:val="24"/>
          <w:szCs w:val="24"/>
        </w:rPr>
      </w:pPr>
      <w:r w:rsidRPr="00657BE8">
        <w:rPr>
          <w:sz w:val="24"/>
          <w:szCs w:val="24"/>
        </w:rPr>
        <w:t>Elit les membres du Conseil</w:t>
      </w:r>
      <w:r w:rsidR="00D43784">
        <w:rPr>
          <w:sz w:val="24"/>
          <w:szCs w:val="24"/>
        </w:rPr>
        <w:t xml:space="preserve"> </w:t>
      </w:r>
      <w:r w:rsidRPr="00657BE8">
        <w:rPr>
          <w:sz w:val="24"/>
          <w:szCs w:val="24"/>
        </w:rPr>
        <w:t>d'Administration ;</w:t>
      </w:r>
      <w:r w:rsidRPr="00657BE8">
        <w:rPr>
          <w:strike/>
          <w:sz w:val="24"/>
          <w:szCs w:val="24"/>
        </w:rPr>
        <w:t xml:space="preserve"> </w:t>
      </w:r>
    </w:p>
    <w:p w:rsidR="00086FEA" w:rsidRDefault="00086FEA" w:rsidP="00086FEA">
      <w:pPr>
        <w:ind w:left="500"/>
        <w:jc w:val="both"/>
        <w:rPr>
          <w:sz w:val="24"/>
          <w:szCs w:val="24"/>
        </w:rPr>
      </w:pPr>
    </w:p>
    <w:p w:rsidR="00086FEA" w:rsidRDefault="00A935EF" w:rsidP="00086FEA">
      <w:pPr>
        <w:ind w:left="500"/>
        <w:jc w:val="both"/>
        <w:rPr>
          <w:sz w:val="24"/>
          <w:szCs w:val="24"/>
        </w:rPr>
      </w:pPr>
      <w:r w:rsidRPr="00086FEA">
        <w:rPr>
          <w:sz w:val="24"/>
          <w:szCs w:val="24"/>
        </w:rPr>
        <w:t>Elle statue sur les questions inscrites à l’ordre du jour</w:t>
      </w:r>
      <w:r w:rsidR="00086FEA">
        <w:rPr>
          <w:sz w:val="24"/>
          <w:szCs w:val="24"/>
        </w:rPr>
        <w:t xml:space="preserve"> et prend toutes décisions tendant à </w:t>
      </w:r>
      <w:r w:rsidR="00086FEA" w:rsidRPr="004325E3">
        <w:rPr>
          <w:sz w:val="24"/>
          <w:szCs w:val="24"/>
        </w:rPr>
        <w:t>renforcer l’action de l’Association et à soutenir son efficacité.</w:t>
      </w:r>
    </w:p>
    <w:p w:rsidR="00086FEA" w:rsidRDefault="00086FEA" w:rsidP="00086FEA">
      <w:pPr>
        <w:ind w:left="500"/>
        <w:jc w:val="both"/>
        <w:rPr>
          <w:sz w:val="24"/>
          <w:szCs w:val="24"/>
        </w:rPr>
      </w:pPr>
    </w:p>
    <w:p w:rsidR="00A935EF" w:rsidRPr="00086FEA" w:rsidRDefault="00A935EF" w:rsidP="00A935EF">
      <w:pPr>
        <w:ind w:left="500"/>
        <w:jc w:val="both"/>
        <w:rPr>
          <w:sz w:val="24"/>
          <w:szCs w:val="24"/>
        </w:rPr>
      </w:pPr>
      <w:r w:rsidRPr="00086FEA">
        <w:rPr>
          <w:sz w:val="24"/>
          <w:szCs w:val="24"/>
        </w:rPr>
        <w:t xml:space="preserve">Les délibérations de l’Assemblée </w:t>
      </w:r>
      <w:r w:rsidR="00086FEA">
        <w:rPr>
          <w:sz w:val="24"/>
          <w:szCs w:val="24"/>
        </w:rPr>
        <w:t>G</w:t>
      </w:r>
      <w:r w:rsidRPr="00086FEA">
        <w:rPr>
          <w:sz w:val="24"/>
          <w:szCs w:val="24"/>
        </w:rPr>
        <w:t>énérale font l’objet d’un procès-verbal diffusé à l’ensemble de ses membres selon les modalités de diffusion ou de mise à disposition de son choix.</w:t>
      </w:r>
    </w:p>
    <w:p w:rsidR="004E6E40" w:rsidRDefault="004E6E40" w:rsidP="004E6E40">
      <w:pPr>
        <w:jc w:val="both"/>
        <w:rPr>
          <w:sz w:val="24"/>
          <w:szCs w:val="24"/>
        </w:rPr>
      </w:pPr>
    </w:p>
    <w:p w:rsidR="00A935EF" w:rsidRDefault="00A935EF" w:rsidP="004E6E40">
      <w:pPr>
        <w:ind w:left="500"/>
        <w:jc w:val="both"/>
        <w:rPr>
          <w:sz w:val="24"/>
          <w:szCs w:val="24"/>
        </w:rPr>
      </w:pPr>
      <w:r>
        <w:rPr>
          <w:sz w:val="24"/>
          <w:szCs w:val="24"/>
        </w:rPr>
        <w:t>En cas de partage des voix, la voix du Président est prépondérante.</w:t>
      </w:r>
    </w:p>
    <w:p w:rsidR="00A935EF" w:rsidRDefault="00A935EF" w:rsidP="004E6E40">
      <w:pPr>
        <w:ind w:left="500"/>
        <w:jc w:val="both"/>
        <w:rPr>
          <w:sz w:val="24"/>
          <w:szCs w:val="24"/>
        </w:rPr>
      </w:pPr>
    </w:p>
    <w:p w:rsidR="004E6E40" w:rsidRPr="004325E3" w:rsidRDefault="004E6E40" w:rsidP="004E6E40">
      <w:pPr>
        <w:ind w:left="500"/>
        <w:jc w:val="both"/>
        <w:rPr>
          <w:sz w:val="24"/>
          <w:szCs w:val="24"/>
        </w:rPr>
      </w:pPr>
      <w:r>
        <w:rPr>
          <w:sz w:val="24"/>
          <w:szCs w:val="24"/>
        </w:rPr>
        <w:t>Les modalités de vote sont décrites au sein du règlement intérieur.</w:t>
      </w:r>
    </w:p>
    <w:p w:rsidR="004E6E40" w:rsidRPr="004325E3" w:rsidRDefault="004E6E40" w:rsidP="004E6E40">
      <w:pPr>
        <w:jc w:val="both"/>
        <w:rPr>
          <w:sz w:val="24"/>
          <w:szCs w:val="24"/>
        </w:rPr>
      </w:pP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A81F9D">
        <w:rPr>
          <w:rFonts w:ascii="Times New Roman" w:hAnsi="Times New Roman"/>
          <w:u w:val="single"/>
        </w:rPr>
        <w:t>Article 14</w:t>
      </w:r>
      <w:r w:rsidRPr="004325E3">
        <w:rPr>
          <w:rFonts w:ascii="Times New Roman" w:hAnsi="Times New Roman"/>
        </w:rPr>
        <w:t> : L’ASSEMBLEE GENERALE EXTRAORDINAIRE</w:t>
      </w:r>
    </w:p>
    <w:p w:rsidR="003454D5" w:rsidRPr="004325E3" w:rsidRDefault="003454D5">
      <w:pPr>
        <w:jc w:val="both"/>
        <w:rPr>
          <w:sz w:val="24"/>
          <w:szCs w:val="24"/>
        </w:rPr>
      </w:pPr>
    </w:p>
    <w:p w:rsidR="003454D5" w:rsidRPr="004325E3" w:rsidRDefault="003454D5">
      <w:pPr>
        <w:pStyle w:val="Retraitcorpsdetexte"/>
        <w:numPr>
          <w:ilvl w:val="1"/>
          <w:numId w:val="2"/>
        </w:numPr>
        <w:tabs>
          <w:tab w:val="clear" w:pos="792"/>
          <w:tab w:val="num" w:pos="567"/>
        </w:tabs>
        <w:ind w:left="567" w:hanging="567"/>
        <w:rPr>
          <w:rFonts w:ascii="Times New Roman" w:hAnsi="Times New Roman"/>
        </w:rPr>
      </w:pPr>
      <w:r w:rsidRPr="004325E3">
        <w:rPr>
          <w:rFonts w:ascii="Times New Roman" w:hAnsi="Times New Roman"/>
        </w:rPr>
        <w:t>L’Assemblée Générale Extraordinaire se réunit pour apporter toutes modifications utiles aux présents statuts. Elle peut également décider la dissolution de l’Association ou sa fusion avec d’autres associations poursuivant un but analogue.</w:t>
      </w:r>
    </w:p>
    <w:p w:rsidR="003454D5" w:rsidRPr="004325E3" w:rsidRDefault="003454D5">
      <w:pPr>
        <w:jc w:val="both"/>
        <w:rPr>
          <w:sz w:val="24"/>
          <w:szCs w:val="24"/>
        </w:rPr>
      </w:pPr>
    </w:p>
    <w:p w:rsidR="003454D5" w:rsidRPr="004325E3" w:rsidRDefault="003454D5">
      <w:pPr>
        <w:pStyle w:val="Retraitcorpsdetexte"/>
        <w:numPr>
          <w:ilvl w:val="1"/>
          <w:numId w:val="2"/>
        </w:numPr>
        <w:tabs>
          <w:tab w:val="clear" w:pos="792"/>
          <w:tab w:val="num" w:pos="567"/>
        </w:tabs>
        <w:ind w:left="567" w:hanging="567"/>
        <w:rPr>
          <w:rFonts w:ascii="Times New Roman" w:hAnsi="Times New Roman"/>
        </w:rPr>
      </w:pPr>
      <w:r w:rsidRPr="004325E3">
        <w:rPr>
          <w:rFonts w:ascii="Times New Roman" w:hAnsi="Times New Roman"/>
        </w:rPr>
        <w:t>Les délibérations de l’Assemblée Générale Extraordinaire sont soumises au quorum de</w:t>
      </w:r>
      <w:r w:rsidR="00086FEA">
        <w:rPr>
          <w:rFonts w:ascii="Times New Roman" w:hAnsi="Times New Roman"/>
        </w:rPr>
        <w:t xml:space="preserve">s deux tiers des voix définies à l'article 12, </w:t>
      </w:r>
      <w:r w:rsidR="00413408">
        <w:rPr>
          <w:rFonts w:ascii="Times New Roman" w:hAnsi="Times New Roman"/>
        </w:rPr>
        <w:t xml:space="preserve">représentées directement ou par mandat. </w:t>
      </w:r>
      <w:r w:rsidRPr="004325E3">
        <w:rPr>
          <w:rFonts w:ascii="Times New Roman" w:hAnsi="Times New Roman"/>
        </w:rPr>
        <w:t>En l’absence de ce quorum, une seconde Assemblée Générale est réunie dans un délai de 15 jours au moins sans condition de quorum.</w:t>
      </w:r>
    </w:p>
    <w:p w:rsidR="003454D5" w:rsidRPr="004325E3" w:rsidRDefault="003454D5">
      <w:pPr>
        <w:jc w:val="both"/>
        <w:rPr>
          <w:sz w:val="24"/>
          <w:szCs w:val="24"/>
        </w:rPr>
      </w:pPr>
    </w:p>
    <w:p w:rsidR="003454D5" w:rsidRPr="00380A8C" w:rsidRDefault="003454D5">
      <w:pPr>
        <w:pStyle w:val="Retraitcorpsdetexte"/>
        <w:numPr>
          <w:ilvl w:val="1"/>
          <w:numId w:val="2"/>
        </w:numPr>
        <w:tabs>
          <w:tab w:val="clear" w:pos="792"/>
          <w:tab w:val="num" w:pos="567"/>
        </w:tabs>
        <w:ind w:left="567" w:hanging="567"/>
        <w:rPr>
          <w:rFonts w:ascii="Times New Roman" w:hAnsi="Times New Roman"/>
        </w:rPr>
      </w:pPr>
      <w:r w:rsidRPr="00380A8C">
        <w:rPr>
          <w:rFonts w:ascii="Times New Roman" w:hAnsi="Times New Roman"/>
        </w:rPr>
        <w:t>L’Assemblée Générale Extraordinaire prend ses décisions à la majorité des 2/3 des voix présentes ou représentées.</w:t>
      </w:r>
    </w:p>
    <w:p w:rsidR="000E5AD6" w:rsidRDefault="000E5AD6">
      <w:pPr>
        <w:tabs>
          <w:tab w:val="left" w:pos="8540"/>
        </w:tabs>
        <w:jc w:val="both"/>
        <w:rPr>
          <w:sz w:val="24"/>
          <w:szCs w:val="24"/>
        </w:rPr>
      </w:pPr>
    </w:p>
    <w:p w:rsidR="00950EE2" w:rsidRDefault="00950EE2">
      <w:pPr>
        <w:tabs>
          <w:tab w:val="left" w:pos="8540"/>
        </w:tabs>
        <w:jc w:val="both"/>
        <w:rPr>
          <w:sz w:val="24"/>
          <w:szCs w:val="24"/>
        </w:rPr>
      </w:pPr>
    </w:p>
    <w:p w:rsidR="00950EE2" w:rsidRDefault="00950EE2">
      <w:pPr>
        <w:tabs>
          <w:tab w:val="left" w:pos="8540"/>
        </w:tabs>
        <w:jc w:val="both"/>
        <w:rPr>
          <w:sz w:val="24"/>
          <w:szCs w:val="24"/>
        </w:rPr>
      </w:pPr>
    </w:p>
    <w:p w:rsidR="00413408" w:rsidRPr="004325E3" w:rsidRDefault="00413408">
      <w:pPr>
        <w:tabs>
          <w:tab w:val="left" w:pos="8540"/>
        </w:tabs>
        <w:jc w:val="both"/>
        <w:rPr>
          <w:sz w:val="24"/>
          <w:szCs w:val="24"/>
        </w:rPr>
      </w:pPr>
    </w:p>
    <w:p w:rsidR="00D1530F" w:rsidRPr="004325E3" w:rsidRDefault="00ED336E">
      <w:pPr>
        <w:pStyle w:val="Titre3"/>
        <w:rPr>
          <w:rFonts w:ascii="Times New Roman" w:hAnsi="Times New Roman"/>
        </w:rPr>
      </w:pPr>
      <w:r w:rsidRPr="00A81F9D">
        <w:rPr>
          <w:rFonts w:ascii="Times New Roman" w:hAnsi="Times New Roman"/>
          <w:u w:val="single"/>
        </w:rPr>
        <w:lastRenderedPageBreak/>
        <w:t>Article 15</w:t>
      </w:r>
      <w:r w:rsidRPr="004325E3">
        <w:rPr>
          <w:rFonts w:ascii="Times New Roman" w:hAnsi="Times New Roman"/>
        </w:rPr>
        <w:t xml:space="preserve"> : </w:t>
      </w:r>
      <w:r w:rsidR="00D1530F" w:rsidRPr="004325E3">
        <w:rPr>
          <w:rFonts w:ascii="Times New Roman" w:hAnsi="Times New Roman"/>
        </w:rPr>
        <w:t>LE CONSEIL D’ADMINISTRATION</w:t>
      </w:r>
    </w:p>
    <w:p w:rsidR="00D1530F" w:rsidRPr="004325E3" w:rsidRDefault="00D1530F">
      <w:pPr>
        <w:pStyle w:val="Titre3"/>
        <w:rPr>
          <w:rFonts w:ascii="Times New Roman" w:hAnsi="Times New Roman"/>
        </w:rPr>
      </w:pPr>
    </w:p>
    <w:p w:rsidR="00D1530F" w:rsidRDefault="00D1530F">
      <w:pPr>
        <w:pStyle w:val="Titre3"/>
        <w:rPr>
          <w:rFonts w:ascii="Times New Roman" w:hAnsi="Times New Roman"/>
        </w:rPr>
      </w:pPr>
      <w:r w:rsidRPr="004325E3">
        <w:rPr>
          <w:rFonts w:ascii="Times New Roman" w:hAnsi="Times New Roman"/>
        </w:rPr>
        <w:t>15.1. Composition</w:t>
      </w:r>
    </w:p>
    <w:p w:rsidR="00190D44" w:rsidRPr="00190D44" w:rsidRDefault="00190D44" w:rsidP="00190D44"/>
    <w:p w:rsidR="00413408" w:rsidRDefault="00D1530F" w:rsidP="003550FE">
      <w:pPr>
        <w:rPr>
          <w:sz w:val="24"/>
          <w:szCs w:val="24"/>
        </w:rPr>
      </w:pPr>
      <w:r w:rsidRPr="004325E3">
        <w:rPr>
          <w:sz w:val="24"/>
          <w:szCs w:val="24"/>
        </w:rPr>
        <w:t xml:space="preserve">L’Association est administrée par un Conseil d’Administration </w:t>
      </w:r>
      <w:r w:rsidR="00190D44">
        <w:rPr>
          <w:sz w:val="24"/>
          <w:szCs w:val="24"/>
        </w:rPr>
        <w:t>co</w:t>
      </w:r>
      <w:r w:rsidR="00413408">
        <w:rPr>
          <w:sz w:val="24"/>
          <w:szCs w:val="24"/>
        </w:rPr>
        <w:t>nstitué</w:t>
      </w:r>
      <w:r w:rsidR="00190D44">
        <w:rPr>
          <w:sz w:val="24"/>
          <w:szCs w:val="24"/>
        </w:rPr>
        <w:t xml:space="preserve"> </w:t>
      </w:r>
      <w:r w:rsidR="00FD09BE">
        <w:rPr>
          <w:sz w:val="24"/>
          <w:szCs w:val="24"/>
        </w:rPr>
        <w:t>de</w:t>
      </w:r>
      <w:r w:rsidR="003550FE">
        <w:rPr>
          <w:sz w:val="24"/>
          <w:szCs w:val="24"/>
        </w:rPr>
        <w:t> …………</w:t>
      </w:r>
      <w:r w:rsidRPr="00657BE8">
        <w:rPr>
          <w:sz w:val="24"/>
          <w:szCs w:val="24"/>
        </w:rPr>
        <w:t xml:space="preserve"> </w:t>
      </w:r>
      <w:r w:rsidRPr="004325E3">
        <w:rPr>
          <w:sz w:val="24"/>
          <w:szCs w:val="24"/>
        </w:rPr>
        <w:t>membres</w:t>
      </w:r>
      <w:r w:rsidR="00413408">
        <w:rPr>
          <w:sz w:val="24"/>
          <w:szCs w:val="24"/>
        </w:rPr>
        <w:t>, élus en Assemblée</w:t>
      </w:r>
      <w:r w:rsidR="00FF14F9">
        <w:rPr>
          <w:color w:val="FF0000"/>
          <w:sz w:val="24"/>
          <w:szCs w:val="24"/>
        </w:rPr>
        <w:t xml:space="preserve"> </w:t>
      </w:r>
      <w:r w:rsidR="00FF14F9" w:rsidRPr="00657BE8">
        <w:rPr>
          <w:sz w:val="24"/>
          <w:szCs w:val="24"/>
        </w:rPr>
        <w:t xml:space="preserve">de chacune des </w:t>
      </w:r>
      <w:r w:rsidR="00F62812">
        <w:rPr>
          <w:sz w:val="24"/>
          <w:szCs w:val="24"/>
        </w:rPr>
        <w:t>3</w:t>
      </w:r>
      <w:r w:rsidR="008822B1" w:rsidRPr="00657BE8">
        <w:rPr>
          <w:sz w:val="24"/>
          <w:szCs w:val="24"/>
        </w:rPr>
        <w:t xml:space="preserve"> catégorie</w:t>
      </w:r>
      <w:r w:rsidR="003E68EA" w:rsidRPr="00657BE8">
        <w:rPr>
          <w:sz w:val="24"/>
          <w:szCs w:val="24"/>
        </w:rPr>
        <w:t>s</w:t>
      </w:r>
      <w:r w:rsidR="00413408" w:rsidRPr="00657BE8">
        <w:rPr>
          <w:sz w:val="24"/>
          <w:szCs w:val="24"/>
        </w:rPr>
        <w:t>.</w:t>
      </w:r>
      <w:r w:rsidR="00413408">
        <w:rPr>
          <w:sz w:val="24"/>
          <w:szCs w:val="24"/>
        </w:rPr>
        <w:t xml:space="preserve"> Ces membres sont des entités morales qui désignent leur représentant et son suppléant dûment mandatés. </w:t>
      </w:r>
    </w:p>
    <w:p w:rsidR="00D1530F" w:rsidRPr="004325E3" w:rsidRDefault="00413408" w:rsidP="00950EE2">
      <w:pPr>
        <w:rPr>
          <w:sz w:val="24"/>
          <w:szCs w:val="24"/>
        </w:rPr>
      </w:pPr>
      <w:r>
        <w:rPr>
          <w:sz w:val="24"/>
          <w:szCs w:val="24"/>
        </w:rPr>
        <w:t xml:space="preserve">Ils sont élus pour une </w:t>
      </w:r>
      <w:r w:rsidR="00D1530F" w:rsidRPr="004325E3">
        <w:rPr>
          <w:sz w:val="24"/>
          <w:szCs w:val="24"/>
        </w:rPr>
        <w:t xml:space="preserve">durée de </w:t>
      </w:r>
      <w:r w:rsidR="00950EE2">
        <w:rPr>
          <w:sz w:val="24"/>
          <w:szCs w:val="24"/>
        </w:rPr>
        <w:t>…..</w:t>
      </w:r>
      <w:r w:rsidR="00D1530F" w:rsidRPr="004325E3">
        <w:rPr>
          <w:sz w:val="24"/>
          <w:szCs w:val="24"/>
        </w:rPr>
        <w:t xml:space="preserve">. </w:t>
      </w:r>
    </w:p>
    <w:p w:rsidR="00DD39D9" w:rsidRPr="004325E3" w:rsidRDefault="00DD39D9">
      <w:pPr>
        <w:pStyle w:val="Titre3"/>
        <w:rPr>
          <w:rFonts w:ascii="Times New Roman" w:hAnsi="Times New Roman"/>
          <w:b w:val="0"/>
          <w:bCs w:val="0"/>
        </w:rPr>
      </w:pPr>
    </w:p>
    <w:p w:rsidR="00413408" w:rsidRPr="00380A8C" w:rsidRDefault="00623E23">
      <w:pPr>
        <w:pStyle w:val="Titre3"/>
        <w:rPr>
          <w:rFonts w:ascii="Times New Roman" w:hAnsi="Times New Roman"/>
          <w:b w:val="0"/>
          <w:bCs w:val="0"/>
        </w:rPr>
      </w:pPr>
      <w:r>
        <w:rPr>
          <w:rFonts w:ascii="Times New Roman" w:hAnsi="Times New Roman"/>
          <w:b w:val="0"/>
          <w:bCs w:val="0"/>
        </w:rPr>
        <w:t>Les membres du Conseil d'Admini</w:t>
      </w:r>
      <w:r w:rsidR="008822B1">
        <w:rPr>
          <w:rFonts w:ascii="Times New Roman" w:hAnsi="Times New Roman"/>
          <w:b w:val="0"/>
          <w:bCs w:val="0"/>
        </w:rPr>
        <w:t xml:space="preserve">stration sont issus des </w:t>
      </w:r>
      <w:r w:rsidR="008822B1" w:rsidRPr="00657BE8">
        <w:rPr>
          <w:rFonts w:ascii="Times New Roman" w:hAnsi="Times New Roman"/>
          <w:b w:val="0"/>
          <w:bCs w:val="0"/>
        </w:rPr>
        <w:t>catégories</w:t>
      </w:r>
      <w:r w:rsidRPr="00657BE8">
        <w:rPr>
          <w:rFonts w:ascii="Times New Roman" w:hAnsi="Times New Roman"/>
          <w:b w:val="0"/>
          <w:bCs w:val="0"/>
        </w:rPr>
        <w:t xml:space="preserve"> auxquel</w:t>
      </w:r>
      <w:r w:rsidR="008822B1" w:rsidRPr="00657BE8">
        <w:rPr>
          <w:rFonts w:ascii="Times New Roman" w:hAnsi="Times New Roman"/>
          <w:b w:val="0"/>
          <w:bCs w:val="0"/>
        </w:rPr>
        <w:t>le</w:t>
      </w:r>
      <w:r w:rsidRPr="00657BE8">
        <w:rPr>
          <w:rFonts w:ascii="Times New Roman" w:hAnsi="Times New Roman"/>
          <w:b w:val="0"/>
          <w:bCs w:val="0"/>
        </w:rPr>
        <w:t xml:space="preserve">s ils appartiennent. Ils </w:t>
      </w:r>
      <w:r w:rsidRPr="00380A8C">
        <w:rPr>
          <w:rFonts w:ascii="Times New Roman" w:hAnsi="Times New Roman"/>
          <w:b w:val="0"/>
          <w:bCs w:val="0"/>
        </w:rPr>
        <w:t>sont élus par le</w:t>
      </w:r>
      <w:r w:rsidR="008822B1" w:rsidRPr="00380A8C">
        <w:rPr>
          <w:rFonts w:ascii="Times New Roman" w:hAnsi="Times New Roman"/>
          <w:b w:val="0"/>
          <w:bCs w:val="0"/>
        </w:rPr>
        <w:t>s membres de leur propre catégorie</w:t>
      </w:r>
      <w:r w:rsidRPr="00380A8C">
        <w:rPr>
          <w:rFonts w:ascii="Times New Roman" w:hAnsi="Times New Roman"/>
          <w:b w:val="0"/>
          <w:bCs w:val="0"/>
        </w:rPr>
        <w:t>.</w:t>
      </w:r>
    </w:p>
    <w:p w:rsidR="00623E23" w:rsidRPr="00380A8C" w:rsidRDefault="00623E23" w:rsidP="00623E23">
      <w:pPr>
        <w:rPr>
          <w:sz w:val="24"/>
          <w:szCs w:val="24"/>
        </w:rPr>
      </w:pPr>
    </w:p>
    <w:p w:rsidR="00623E23" w:rsidRPr="00380A8C" w:rsidRDefault="008822B1" w:rsidP="00623E23">
      <w:pPr>
        <w:rPr>
          <w:sz w:val="24"/>
          <w:szCs w:val="24"/>
        </w:rPr>
      </w:pPr>
      <w:r w:rsidRPr="00380A8C">
        <w:rPr>
          <w:sz w:val="24"/>
          <w:szCs w:val="24"/>
        </w:rPr>
        <w:t>Chaque catégorie</w:t>
      </w:r>
      <w:r w:rsidR="00623E23" w:rsidRPr="00380A8C">
        <w:rPr>
          <w:sz w:val="24"/>
          <w:szCs w:val="24"/>
        </w:rPr>
        <w:t xml:space="preserve"> est représenté</w:t>
      </w:r>
      <w:r w:rsidRPr="00380A8C">
        <w:rPr>
          <w:sz w:val="24"/>
          <w:szCs w:val="24"/>
        </w:rPr>
        <w:t>e</w:t>
      </w:r>
      <w:r w:rsidR="00623E23" w:rsidRPr="00380A8C">
        <w:rPr>
          <w:sz w:val="24"/>
          <w:szCs w:val="24"/>
        </w:rPr>
        <w:t xml:space="preserve"> au Conseil d'Administration de la façon suivante : </w:t>
      </w:r>
    </w:p>
    <w:p w:rsidR="00623E23" w:rsidRPr="00380A8C" w:rsidRDefault="00623E23" w:rsidP="00623E2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92"/>
        <w:gridCol w:w="3482"/>
        <w:gridCol w:w="2994"/>
      </w:tblGrid>
      <w:tr w:rsidR="005B58EF" w:rsidRPr="00380A8C" w:rsidTr="005B58EF">
        <w:trPr>
          <w:jc w:val="center"/>
        </w:trPr>
        <w:tc>
          <w:tcPr>
            <w:tcW w:w="3492" w:type="dxa"/>
          </w:tcPr>
          <w:p w:rsidR="005B58EF" w:rsidRPr="00380A8C" w:rsidRDefault="005B58EF" w:rsidP="00192AC0">
            <w:pPr>
              <w:jc w:val="center"/>
              <w:rPr>
                <w:b/>
                <w:sz w:val="28"/>
                <w:szCs w:val="28"/>
              </w:rPr>
            </w:pPr>
            <w:r w:rsidRPr="00380A8C">
              <w:rPr>
                <w:b/>
                <w:sz w:val="28"/>
                <w:szCs w:val="28"/>
              </w:rPr>
              <w:t>Catégorie</w:t>
            </w:r>
          </w:p>
        </w:tc>
        <w:tc>
          <w:tcPr>
            <w:tcW w:w="3482" w:type="dxa"/>
          </w:tcPr>
          <w:p w:rsidR="005B58EF" w:rsidRPr="00380A8C" w:rsidRDefault="005B58EF" w:rsidP="00765895">
            <w:pPr>
              <w:jc w:val="center"/>
              <w:rPr>
                <w:b/>
                <w:sz w:val="28"/>
                <w:szCs w:val="28"/>
              </w:rPr>
            </w:pPr>
            <w:r w:rsidRPr="00380A8C">
              <w:rPr>
                <w:b/>
                <w:sz w:val="28"/>
                <w:szCs w:val="28"/>
              </w:rPr>
              <w:t>Sièges minima</w:t>
            </w:r>
          </w:p>
        </w:tc>
        <w:tc>
          <w:tcPr>
            <w:tcW w:w="2994" w:type="dxa"/>
          </w:tcPr>
          <w:p w:rsidR="005B58EF" w:rsidRPr="00380A8C" w:rsidRDefault="005B58EF" w:rsidP="00765895">
            <w:pPr>
              <w:jc w:val="center"/>
              <w:rPr>
                <w:b/>
                <w:sz w:val="28"/>
                <w:szCs w:val="28"/>
              </w:rPr>
            </w:pPr>
            <w:r w:rsidRPr="00380A8C">
              <w:rPr>
                <w:b/>
                <w:sz w:val="28"/>
                <w:szCs w:val="28"/>
              </w:rPr>
              <w:t>Sièges maxima</w:t>
            </w:r>
          </w:p>
        </w:tc>
      </w:tr>
      <w:tr w:rsidR="005B58EF" w:rsidRPr="00380A8C" w:rsidTr="005B58EF">
        <w:trPr>
          <w:jc w:val="center"/>
        </w:trPr>
        <w:tc>
          <w:tcPr>
            <w:tcW w:w="3492" w:type="dxa"/>
          </w:tcPr>
          <w:p w:rsidR="005B58EF" w:rsidRPr="00380A8C" w:rsidRDefault="005B58EF" w:rsidP="00192AC0">
            <w:pPr>
              <w:jc w:val="center"/>
              <w:rPr>
                <w:sz w:val="24"/>
                <w:szCs w:val="24"/>
              </w:rPr>
            </w:pPr>
            <w:r w:rsidRPr="00380A8C">
              <w:rPr>
                <w:sz w:val="24"/>
                <w:szCs w:val="24"/>
              </w:rPr>
              <w:t>PME*, Start-up et Grandes Entreprises</w:t>
            </w:r>
          </w:p>
        </w:tc>
        <w:tc>
          <w:tcPr>
            <w:tcW w:w="3482" w:type="dxa"/>
          </w:tcPr>
          <w:p w:rsidR="005B58EF" w:rsidRPr="003550FE" w:rsidRDefault="005B58EF" w:rsidP="00192AC0">
            <w:pPr>
              <w:jc w:val="center"/>
              <w:rPr>
                <w:b/>
                <w:bCs/>
                <w:sz w:val="24"/>
                <w:szCs w:val="24"/>
              </w:rPr>
            </w:pPr>
          </w:p>
        </w:tc>
        <w:tc>
          <w:tcPr>
            <w:tcW w:w="2994" w:type="dxa"/>
          </w:tcPr>
          <w:p w:rsidR="005B58EF" w:rsidRPr="00380A8C" w:rsidRDefault="005B58EF" w:rsidP="00192AC0">
            <w:pPr>
              <w:jc w:val="center"/>
              <w:rPr>
                <w:sz w:val="24"/>
                <w:szCs w:val="24"/>
              </w:rPr>
            </w:pPr>
          </w:p>
        </w:tc>
      </w:tr>
      <w:tr w:rsidR="005B58EF" w:rsidRPr="00380A8C" w:rsidTr="005B58EF">
        <w:trPr>
          <w:jc w:val="center"/>
        </w:trPr>
        <w:tc>
          <w:tcPr>
            <w:tcW w:w="3492" w:type="dxa"/>
          </w:tcPr>
          <w:p w:rsidR="005B58EF" w:rsidRPr="00380A8C" w:rsidRDefault="005B58EF" w:rsidP="00192AC0">
            <w:pPr>
              <w:jc w:val="center"/>
              <w:rPr>
                <w:sz w:val="24"/>
                <w:szCs w:val="24"/>
              </w:rPr>
            </w:pPr>
            <w:r w:rsidRPr="00380A8C">
              <w:rPr>
                <w:sz w:val="24"/>
                <w:szCs w:val="24"/>
              </w:rPr>
              <w:t>Institutionnels</w:t>
            </w:r>
          </w:p>
        </w:tc>
        <w:tc>
          <w:tcPr>
            <w:tcW w:w="3482" w:type="dxa"/>
          </w:tcPr>
          <w:p w:rsidR="005B58EF" w:rsidRPr="003550FE" w:rsidRDefault="005B58EF" w:rsidP="00192AC0">
            <w:pPr>
              <w:jc w:val="center"/>
              <w:rPr>
                <w:b/>
                <w:bCs/>
                <w:sz w:val="24"/>
                <w:szCs w:val="24"/>
              </w:rPr>
            </w:pPr>
          </w:p>
        </w:tc>
        <w:tc>
          <w:tcPr>
            <w:tcW w:w="2994" w:type="dxa"/>
          </w:tcPr>
          <w:p w:rsidR="005B58EF" w:rsidRPr="00380A8C" w:rsidRDefault="005B58EF" w:rsidP="00192AC0">
            <w:pPr>
              <w:jc w:val="center"/>
              <w:rPr>
                <w:sz w:val="24"/>
                <w:szCs w:val="24"/>
              </w:rPr>
            </w:pPr>
          </w:p>
        </w:tc>
      </w:tr>
      <w:tr w:rsidR="005B58EF" w:rsidRPr="00380A8C" w:rsidTr="005B58EF">
        <w:trPr>
          <w:jc w:val="center"/>
        </w:trPr>
        <w:tc>
          <w:tcPr>
            <w:tcW w:w="3492" w:type="dxa"/>
          </w:tcPr>
          <w:p w:rsidR="005B58EF" w:rsidRPr="00380A8C" w:rsidRDefault="005B58EF" w:rsidP="00623E23">
            <w:pPr>
              <w:jc w:val="center"/>
              <w:rPr>
                <w:sz w:val="24"/>
                <w:szCs w:val="24"/>
              </w:rPr>
            </w:pPr>
            <w:r w:rsidRPr="00380A8C">
              <w:rPr>
                <w:sz w:val="24"/>
                <w:szCs w:val="24"/>
              </w:rPr>
              <w:t>Enseignement - Recherche</w:t>
            </w:r>
          </w:p>
        </w:tc>
        <w:tc>
          <w:tcPr>
            <w:tcW w:w="3482" w:type="dxa"/>
          </w:tcPr>
          <w:p w:rsidR="005B58EF" w:rsidRPr="003550FE" w:rsidRDefault="005B58EF" w:rsidP="00192AC0">
            <w:pPr>
              <w:jc w:val="center"/>
              <w:rPr>
                <w:b/>
                <w:bCs/>
                <w:sz w:val="24"/>
                <w:szCs w:val="24"/>
              </w:rPr>
            </w:pPr>
          </w:p>
        </w:tc>
        <w:tc>
          <w:tcPr>
            <w:tcW w:w="2994" w:type="dxa"/>
          </w:tcPr>
          <w:p w:rsidR="005B58EF" w:rsidRPr="00380A8C" w:rsidRDefault="005B58EF" w:rsidP="00192AC0">
            <w:pPr>
              <w:jc w:val="center"/>
              <w:rPr>
                <w:sz w:val="24"/>
                <w:szCs w:val="24"/>
              </w:rPr>
            </w:pPr>
          </w:p>
        </w:tc>
      </w:tr>
    </w:tbl>
    <w:p w:rsidR="00CF008E" w:rsidRPr="00380A8C" w:rsidRDefault="00CF008E" w:rsidP="00EA428D">
      <w:pPr>
        <w:ind w:left="720"/>
        <w:rPr>
          <w:sz w:val="24"/>
          <w:szCs w:val="24"/>
        </w:rPr>
      </w:pPr>
    </w:p>
    <w:p w:rsidR="00EA428D" w:rsidRPr="00380A8C" w:rsidRDefault="00EA428D" w:rsidP="00FD5C7B">
      <w:pPr>
        <w:ind w:left="720"/>
        <w:rPr>
          <w:sz w:val="24"/>
          <w:szCs w:val="24"/>
        </w:rPr>
      </w:pPr>
      <w:r w:rsidRPr="00380A8C">
        <w:rPr>
          <w:sz w:val="24"/>
          <w:szCs w:val="24"/>
        </w:rPr>
        <w:t>(*) Au sens de la défini</w:t>
      </w:r>
      <w:r w:rsidR="008822B1" w:rsidRPr="00380A8C">
        <w:rPr>
          <w:sz w:val="24"/>
          <w:szCs w:val="24"/>
        </w:rPr>
        <w:t>tion en vigueur</w:t>
      </w:r>
      <w:r w:rsidR="00912202" w:rsidRPr="00380A8C">
        <w:rPr>
          <w:sz w:val="24"/>
          <w:szCs w:val="24"/>
        </w:rPr>
        <w:t xml:space="preserve"> (avoir un chiffre d’affaires annuel hors taxes inférieur ou égal à 1</w:t>
      </w:r>
      <w:r w:rsidR="00FD5C7B">
        <w:rPr>
          <w:sz w:val="24"/>
          <w:szCs w:val="24"/>
        </w:rPr>
        <w:t xml:space="preserve">75 </w:t>
      </w:r>
      <w:r w:rsidR="00912202" w:rsidRPr="00380A8C">
        <w:rPr>
          <w:sz w:val="24"/>
          <w:szCs w:val="24"/>
        </w:rPr>
        <w:t xml:space="preserve"> millions de DHS)</w:t>
      </w:r>
      <w:r w:rsidRPr="00380A8C">
        <w:rPr>
          <w:sz w:val="24"/>
          <w:szCs w:val="24"/>
        </w:rPr>
        <w:t xml:space="preserve">. </w:t>
      </w:r>
    </w:p>
    <w:p w:rsidR="005B58EF" w:rsidRPr="00380A8C" w:rsidRDefault="005B58EF" w:rsidP="00912202">
      <w:pPr>
        <w:ind w:left="720"/>
        <w:rPr>
          <w:sz w:val="24"/>
          <w:szCs w:val="24"/>
        </w:rPr>
      </w:pPr>
    </w:p>
    <w:p w:rsidR="005B58EF" w:rsidRPr="00380A8C" w:rsidRDefault="005B58EF" w:rsidP="005B58EF">
      <w:pPr>
        <w:pStyle w:val="Titre3"/>
        <w:rPr>
          <w:rFonts w:ascii="Times New Roman" w:hAnsi="Times New Roman"/>
        </w:rPr>
      </w:pPr>
      <w:r w:rsidRPr="00380A8C">
        <w:rPr>
          <w:rFonts w:ascii="Times New Roman" w:hAnsi="Times New Roman"/>
        </w:rPr>
        <w:t>15.2. Niveau de représentativité</w:t>
      </w:r>
    </w:p>
    <w:p w:rsidR="005B58EF" w:rsidRPr="00380A8C" w:rsidRDefault="005B58EF" w:rsidP="005B58EF"/>
    <w:p w:rsidR="005B58EF" w:rsidRPr="00380A8C" w:rsidRDefault="005B58EF" w:rsidP="005B58EF">
      <w:pPr>
        <w:rPr>
          <w:sz w:val="24"/>
          <w:szCs w:val="24"/>
        </w:rPr>
      </w:pPr>
      <w:r w:rsidRPr="00380A8C">
        <w:rPr>
          <w:sz w:val="24"/>
          <w:szCs w:val="24"/>
        </w:rPr>
        <w:t>Les représentants des entités morales, pour être éligibles, doivent  justifier des niveaux de représentativité suivants :</w:t>
      </w:r>
    </w:p>
    <w:p w:rsidR="005B58EF" w:rsidRPr="00380A8C" w:rsidRDefault="005B58EF" w:rsidP="005B58EF">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35"/>
        <w:gridCol w:w="5522"/>
      </w:tblGrid>
      <w:tr w:rsidR="005B58EF" w:rsidRPr="00380A8C" w:rsidTr="00765895">
        <w:trPr>
          <w:jc w:val="center"/>
        </w:trPr>
        <w:tc>
          <w:tcPr>
            <w:tcW w:w="2835" w:type="dxa"/>
          </w:tcPr>
          <w:p w:rsidR="005B58EF" w:rsidRPr="00380A8C" w:rsidRDefault="005B58EF" w:rsidP="00765895">
            <w:pPr>
              <w:jc w:val="center"/>
              <w:rPr>
                <w:b/>
                <w:sz w:val="28"/>
                <w:szCs w:val="28"/>
              </w:rPr>
            </w:pPr>
            <w:r w:rsidRPr="00380A8C">
              <w:rPr>
                <w:b/>
                <w:sz w:val="28"/>
                <w:szCs w:val="28"/>
              </w:rPr>
              <w:t>Catégorie</w:t>
            </w:r>
          </w:p>
        </w:tc>
        <w:tc>
          <w:tcPr>
            <w:tcW w:w="5522" w:type="dxa"/>
          </w:tcPr>
          <w:p w:rsidR="005B58EF" w:rsidRPr="00380A8C" w:rsidRDefault="005B58EF" w:rsidP="00765895">
            <w:pPr>
              <w:jc w:val="center"/>
              <w:rPr>
                <w:b/>
                <w:sz w:val="28"/>
                <w:szCs w:val="28"/>
              </w:rPr>
            </w:pPr>
            <w:r w:rsidRPr="00380A8C">
              <w:rPr>
                <w:b/>
                <w:sz w:val="28"/>
                <w:szCs w:val="28"/>
              </w:rPr>
              <w:t>Niveau de représentativité</w:t>
            </w:r>
          </w:p>
        </w:tc>
      </w:tr>
      <w:tr w:rsidR="005B58EF" w:rsidRPr="00380A8C" w:rsidTr="00765895">
        <w:trPr>
          <w:jc w:val="center"/>
        </w:trPr>
        <w:tc>
          <w:tcPr>
            <w:tcW w:w="2835" w:type="dxa"/>
          </w:tcPr>
          <w:p w:rsidR="005B58EF" w:rsidRPr="00380A8C" w:rsidRDefault="005B58EF" w:rsidP="00765895">
            <w:pPr>
              <w:jc w:val="center"/>
              <w:rPr>
                <w:sz w:val="24"/>
                <w:szCs w:val="24"/>
              </w:rPr>
            </w:pPr>
            <w:r w:rsidRPr="00380A8C">
              <w:rPr>
                <w:sz w:val="24"/>
                <w:szCs w:val="24"/>
              </w:rPr>
              <w:t>PME, Start-up Grandes Entreprises</w:t>
            </w:r>
          </w:p>
        </w:tc>
        <w:tc>
          <w:tcPr>
            <w:tcW w:w="5522" w:type="dxa"/>
          </w:tcPr>
          <w:p w:rsidR="005B58EF" w:rsidRPr="00380A8C" w:rsidRDefault="005B58EF" w:rsidP="00765895">
            <w:pPr>
              <w:jc w:val="center"/>
              <w:rPr>
                <w:sz w:val="24"/>
                <w:szCs w:val="24"/>
              </w:rPr>
            </w:pPr>
            <w:r w:rsidRPr="00380A8C">
              <w:rPr>
                <w:sz w:val="24"/>
                <w:szCs w:val="24"/>
              </w:rPr>
              <w:t xml:space="preserve"> PDG, DG, Directeur Stratégie, Directeur R&amp;D</w:t>
            </w:r>
          </w:p>
        </w:tc>
      </w:tr>
      <w:tr w:rsidR="005B58EF" w:rsidRPr="00380A8C" w:rsidTr="00765895">
        <w:trPr>
          <w:jc w:val="center"/>
        </w:trPr>
        <w:tc>
          <w:tcPr>
            <w:tcW w:w="2835" w:type="dxa"/>
          </w:tcPr>
          <w:p w:rsidR="005B58EF" w:rsidRPr="00380A8C" w:rsidRDefault="005B58EF" w:rsidP="00765895">
            <w:pPr>
              <w:jc w:val="center"/>
              <w:rPr>
                <w:sz w:val="24"/>
                <w:szCs w:val="24"/>
              </w:rPr>
            </w:pPr>
            <w:r w:rsidRPr="00380A8C">
              <w:rPr>
                <w:sz w:val="24"/>
                <w:szCs w:val="24"/>
              </w:rPr>
              <w:t>Institutionnels</w:t>
            </w:r>
          </w:p>
        </w:tc>
        <w:tc>
          <w:tcPr>
            <w:tcW w:w="5522" w:type="dxa"/>
          </w:tcPr>
          <w:p w:rsidR="005B58EF" w:rsidRPr="00380A8C" w:rsidRDefault="005B58EF" w:rsidP="00765895">
            <w:pPr>
              <w:rPr>
                <w:sz w:val="24"/>
                <w:szCs w:val="24"/>
              </w:rPr>
            </w:pPr>
            <w:r w:rsidRPr="00380A8C">
              <w:rPr>
                <w:sz w:val="24"/>
                <w:szCs w:val="24"/>
                <w:u w:val="single"/>
              </w:rPr>
              <w:t>Fonction Publique</w:t>
            </w:r>
            <w:r w:rsidRPr="00380A8C">
              <w:rPr>
                <w:sz w:val="24"/>
                <w:szCs w:val="24"/>
              </w:rPr>
              <w:t xml:space="preserve"> :</w:t>
            </w:r>
          </w:p>
          <w:p w:rsidR="005B58EF" w:rsidRPr="00380A8C" w:rsidRDefault="005B58EF" w:rsidP="00765895">
            <w:pPr>
              <w:jc w:val="center"/>
              <w:rPr>
                <w:sz w:val="24"/>
                <w:szCs w:val="24"/>
              </w:rPr>
            </w:pPr>
            <w:r w:rsidRPr="00380A8C">
              <w:rPr>
                <w:sz w:val="24"/>
                <w:szCs w:val="24"/>
              </w:rPr>
              <w:t>Directeur ou plus, Directeur Central</w:t>
            </w:r>
          </w:p>
          <w:p w:rsidR="005B58EF" w:rsidRPr="00380A8C" w:rsidRDefault="005B58EF" w:rsidP="00765895">
            <w:pPr>
              <w:rPr>
                <w:sz w:val="24"/>
                <w:szCs w:val="24"/>
              </w:rPr>
            </w:pPr>
            <w:r w:rsidRPr="00380A8C">
              <w:rPr>
                <w:sz w:val="24"/>
                <w:szCs w:val="24"/>
                <w:u w:val="single"/>
              </w:rPr>
              <w:t>Associations</w:t>
            </w:r>
            <w:r w:rsidRPr="00380A8C">
              <w:rPr>
                <w:sz w:val="24"/>
                <w:szCs w:val="24"/>
              </w:rPr>
              <w:t xml:space="preserve"> :</w:t>
            </w:r>
          </w:p>
          <w:p w:rsidR="005B58EF" w:rsidRPr="00380A8C" w:rsidRDefault="005B58EF" w:rsidP="00765895">
            <w:pPr>
              <w:jc w:val="center"/>
              <w:rPr>
                <w:sz w:val="24"/>
                <w:szCs w:val="24"/>
              </w:rPr>
            </w:pPr>
            <w:r w:rsidRPr="00380A8C">
              <w:rPr>
                <w:sz w:val="24"/>
                <w:szCs w:val="24"/>
              </w:rPr>
              <w:t>Président</w:t>
            </w:r>
          </w:p>
          <w:p w:rsidR="005B58EF" w:rsidRPr="00380A8C" w:rsidRDefault="005B58EF" w:rsidP="00765895">
            <w:pPr>
              <w:rPr>
                <w:sz w:val="24"/>
                <w:szCs w:val="24"/>
              </w:rPr>
            </w:pPr>
            <w:r w:rsidRPr="00380A8C">
              <w:rPr>
                <w:sz w:val="24"/>
                <w:szCs w:val="24"/>
                <w:u w:val="single"/>
              </w:rPr>
              <w:t>Autres</w:t>
            </w:r>
            <w:r w:rsidRPr="00380A8C">
              <w:rPr>
                <w:sz w:val="24"/>
                <w:szCs w:val="24"/>
              </w:rPr>
              <w:t xml:space="preserve"> :</w:t>
            </w:r>
          </w:p>
          <w:p w:rsidR="005B58EF" w:rsidRPr="00380A8C" w:rsidRDefault="005B58EF" w:rsidP="00765895">
            <w:pPr>
              <w:jc w:val="center"/>
              <w:rPr>
                <w:sz w:val="24"/>
                <w:szCs w:val="24"/>
              </w:rPr>
            </w:pPr>
            <w:r w:rsidRPr="00380A8C">
              <w:rPr>
                <w:sz w:val="24"/>
                <w:szCs w:val="24"/>
              </w:rPr>
              <w:t>Directeur Général</w:t>
            </w:r>
          </w:p>
        </w:tc>
      </w:tr>
      <w:tr w:rsidR="005B58EF" w:rsidRPr="00380A8C" w:rsidTr="00765895">
        <w:trPr>
          <w:jc w:val="center"/>
        </w:trPr>
        <w:tc>
          <w:tcPr>
            <w:tcW w:w="2835" w:type="dxa"/>
          </w:tcPr>
          <w:p w:rsidR="005B58EF" w:rsidRPr="00380A8C" w:rsidRDefault="005B58EF" w:rsidP="00765895">
            <w:pPr>
              <w:jc w:val="center"/>
              <w:rPr>
                <w:sz w:val="24"/>
                <w:szCs w:val="24"/>
              </w:rPr>
            </w:pPr>
            <w:r w:rsidRPr="00380A8C">
              <w:rPr>
                <w:sz w:val="24"/>
                <w:szCs w:val="24"/>
              </w:rPr>
              <w:t>Enseignement - Recherche</w:t>
            </w:r>
          </w:p>
        </w:tc>
        <w:tc>
          <w:tcPr>
            <w:tcW w:w="5522" w:type="dxa"/>
          </w:tcPr>
          <w:p w:rsidR="005B58EF" w:rsidRPr="00380A8C" w:rsidRDefault="005B58EF" w:rsidP="00765895">
            <w:pPr>
              <w:jc w:val="center"/>
              <w:rPr>
                <w:sz w:val="24"/>
                <w:szCs w:val="24"/>
              </w:rPr>
            </w:pPr>
            <w:r w:rsidRPr="00380A8C">
              <w:rPr>
                <w:sz w:val="24"/>
                <w:szCs w:val="24"/>
              </w:rPr>
              <w:t>Président, Vice Président, Doyen ou Directeur</w:t>
            </w:r>
          </w:p>
        </w:tc>
      </w:tr>
    </w:tbl>
    <w:p w:rsidR="005B58EF" w:rsidRPr="00380A8C" w:rsidRDefault="005B58EF" w:rsidP="00912202">
      <w:pPr>
        <w:ind w:left="720"/>
        <w:rPr>
          <w:sz w:val="24"/>
          <w:szCs w:val="24"/>
        </w:rPr>
      </w:pPr>
    </w:p>
    <w:p w:rsidR="00EB7E13" w:rsidRPr="00380A8C" w:rsidRDefault="00EB7E13" w:rsidP="00912202">
      <w:pPr>
        <w:ind w:left="720"/>
        <w:rPr>
          <w:sz w:val="24"/>
          <w:szCs w:val="24"/>
        </w:rPr>
      </w:pPr>
    </w:p>
    <w:p w:rsidR="00EB7E13" w:rsidRPr="00657BE8" w:rsidRDefault="00EB7E13" w:rsidP="00EB7E13">
      <w:pPr>
        <w:rPr>
          <w:sz w:val="24"/>
          <w:szCs w:val="24"/>
        </w:rPr>
      </w:pPr>
      <w:r w:rsidRPr="00380A8C">
        <w:rPr>
          <w:sz w:val="24"/>
          <w:szCs w:val="24"/>
        </w:rPr>
        <w:t>Le Conseil d’Administration élit en son sein le Président</w:t>
      </w:r>
      <w:r w:rsidR="00657BE8" w:rsidRPr="00380A8C">
        <w:rPr>
          <w:sz w:val="24"/>
          <w:szCs w:val="24"/>
        </w:rPr>
        <w:t>,</w:t>
      </w:r>
      <w:r w:rsidRPr="00380A8C">
        <w:rPr>
          <w:sz w:val="24"/>
          <w:szCs w:val="24"/>
        </w:rPr>
        <w:t xml:space="preserve"> le Vice-président </w:t>
      </w:r>
      <w:r w:rsidR="00657BE8" w:rsidRPr="00380A8C">
        <w:rPr>
          <w:sz w:val="24"/>
          <w:szCs w:val="24"/>
        </w:rPr>
        <w:t xml:space="preserve">et le Trésorier </w:t>
      </w:r>
      <w:r w:rsidRPr="00380A8C">
        <w:rPr>
          <w:sz w:val="24"/>
          <w:szCs w:val="24"/>
        </w:rPr>
        <w:t>de l’Association, ainsi que les Présidents des Commissions</w:t>
      </w:r>
      <w:r w:rsidRPr="00657BE8">
        <w:rPr>
          <w:sz w:val="24"/>
          <w:szCs w:val="24"/>
        </w:rPr>
        <w:t xml:space="preserve"> Thématiques.</w:t>
      </w:r>
    </w:p>
    <w:p w:rsidR="00CF008E" w:rsidRDefault="00CF008E" w:rsidP="00CF008E">
      <w:pPr>
        <w:rPr>
          <w:sz w:val="24"/>
          <w:szCs w:val="24"/>
        </w:rPr>
      </w:pPr>
    </w:p>
    <w:p w:rsidR="00CF008E" w:rsidRPr="00CF008E" w:rsidRDefault="00CF008E" w:rsidP="00CF008E">
      <w:pPr>
        <w:ind w:right="-108"/>
        <w:jc w:val="both"/>
        <w:rPr>
          <w:sz w:val="24"/>
          <w:szCs w:val="24"/>
        </w:rPr>
      </w:pPr>
      <w:r w:rsidRPr="00CF008E">
        <w:rPr>
          <w:sz w:val="24"/>
          <w:szCs w:val="24"/>
        </w:rPr>
        <w:t>Les administrateurs sont rééligibles</w:t>
      </w:r>
      <w:r w:rsidRPr="004325E3">
        <w:rPr>
          <w:sz w:val="24"/>
          <w:szCs w:val="24"/>
        </w:rPr>
        <w:t xml:space="preserve"> consécutivement une fois seulement.</w:t>
      </w:r>
      <w:r w:rsidRPr="00CF008E">
        <w:rPr>
          <w:sz w:val="24"/>
          <w:szCs w:val="24"/>
        </w:rPr>
        <w:t xml:space="preserve"> En cas de vacance d’un administrateur, le </w:t>
      </w:r>
      <w:r w:rsidR="004D3EB9">
        <w:rPr>
          <w:sz w:val="24"/>
          <w:szCs w:val="24"/>
        </w:rPr>
        <w:t>catégorie</w:t>
      </w:r>
      <w:r w:rsidRPr="00CF008E">
        <w:rPr>
          <w:sz w:val="24"/>
          <w:szCs w:val="24"/>
        </w:rPr>
        <w:t xml:space="preserve"> concerné pourvoit au remplacement de l’administrateur pour la durée restant à courir.</w:t>
      </w:r>
    </w:p>
    <w:p w:rsidR="00623E23" w:rsidRPr="00CF008E" w:rsidRDefault="00623E23" w:rsidP="00623E23">
      <w:pPr>
        <w:rPr>
          <w:sz w:val="24"/>
          <w:szCs w:val="24"/>
        </w:rPr>
      </w:pPr>
    </w:p>
    <w:p w:rsidR="00CF008E" w:rsidRPr="00CF008E" w:rsidRDefault="00CF008E" w:rsidP="00CF008E">
      <w:pPr>
        <w:ind w:right="-108"/>
        <w:jc w:val="both"/>
        <w:rPr>
          <w:sz w:val="24"/>
          <w:szCs w:val="24"/>
        </w:rPr>
      </w:pPr>
      <w:r w:rsidRPr="00CF008E">
        <w:rPr>
          <w:sz w:val="24"/>
          <w:szCs w:val="24"/>
        </w:rPr>
        <w:t xml:space="preserve">Le rapporteur du Comité </w:t>
      </w:r>
      <w:r>
        <w:rPr>
          <w:sz w:val="24"/>
          <w:szCs w:val="24"/>
        </w:rPr>
        <w:t xml:space="preserve">d'Orientation Stratégique </w:t>
      </w:r>
      <w:r w:rsidRPr="00CF008E">
        <w:rPr>
          <w:sz w:val="24"/>
          <w:szCs w:val="24"/>
        </w:rPr>
        <w:t>peut participer</w:t>
      </w:r>
      <w:r w:rsidR="00867F45">
        <w:rPr>
          <w:sz w:val="24"/>
          <w:szCs w:val="24"/>
        </w:rPr>
        <w:t xml:space="preserve"> avec voix consultative</w:t>
      </w:r>
      <w:r w:rsidRPr="00CF008E">
        <w:rPr>
          <w:sz w:val="24"/>
          <w:szCs w:val="24"/>
        </w:rPr>
        <w:t xml:space="preserve"> aux délibérations du Conseil d’</w:t>
      </w:r>
      <w:r w:rsidR="00867F45">
        <w:rPr>
          <w:sz w:val="24"/>
          <w:szCs w:val="24"/>
        </w:rPr>
        <w:t>A</w:t>
      </w:r>
      <w:r w:rsidRPr="00CF008E">
        <w:rPr>
          <w:sz w:val="24"/>
          <w:szCs w:val="24"/>
        </w:rPr>
        <w:t xml:space="preserve">dministration. Le Directeur </w:t>
      </w:r>
      <w:r w:rsidR="00867F45">
        <w:rPr>
          <w:sz w:val="24"/>
          <w:szCs w:val="24"/>
        </w:rPr>
        <w:t>de l'Association</w:t>
      </w:r>
      <w:r w:rsidRPr="00CF008E">
        <w:rPr>
          <w:sz w:val="24"/>
          <w:szCs w:val="24"/>
        </w:rPr>
        <w:t xml:space="preserve"> est invité à toutes les réunions du Conseil d’</w:t>
      </w:r>
      <w:r w:rsidR="00867F45">
        <w:rPr>
          <w:sz w:val="24"/>
          <w:szCs w:val="24"/>
        </w:rPr>
        <w:t>A</w:t>
      </w:r>
      <w:r w:rsidRPr="00CF008E">
        <w:rPr>
          <w:sz w:val="24"/>
          <w:szCs w:val="24"/>
        </w:rPr>
        <w:t>dministration mais ne prend pas part au vote.</w:t>
      </w:r>
    </w:p>
    <w:p w:rsidR="00CF008E" w:rsidRPr="00CF008E" w:rsidRDefault="00CF008E" w:rsidP="00CF008E">
      <w:pPr>
        <w:ind w:right="-108"/>
        <w:rPr>
          <w:sz w:val="24"/>
          <w:szCs w:val="24"/>
        </w:rPr>
      </w:pPr>
    </w:p>
    <w:p w:rsidR="00CF008E" w:rsidRPr="00CF008E" w:rsidRDefault="00CF008E" w:rsidP="00CF008E">
      <w:pPr>
        <w:ind w:right="-108"/>
        <w:jc w:val="both"/>
        <w:rPr>
          <w:sz w:val="24"/>
          <w:szCs w:val="24"/>
        </w:rPr>
      </w:pPr>
      <w:r w:rsidRPr="00CF008E">
        <w:rPr>
          <w:sz w:val="24"/>
          <w:szCs w:val="24"/>
        </w:rPr>
        <w:lastRenderedPageBreak/>
        <w:t xml:space="preserve">Le Conseil d’administration ne peut valablement délibérer que si les deux tiers des administrateurs sont présents ou représentés. Si ce quorum n’est pas atteint, un second </w:t>
      </w:r>
      <w:r w:rsidR="00867F45">
        <w:rPr>
          <w:sz w:val="24"/>
          <w:szCs w:val="24"/>
        </w:rPr>
        <w:t>C</w:t>
      </w:r>
      <w:r w:rsidRPr="00CF008E">
        <w:rPr>
          <w:sz w:val="24"/>
          <w:szCs w:val="24"/>
        </w:rPr>
        <w:t>onseil est convoqué, avec le même ordre du jour, dans la demi-heure ; il délibère valablement quel que soit le nombre de voix présentes et représentées.</w:t>
      </w:r>
    </w:p>
    <w:p w:rsidR="00E44ED0" w:rsidRPr="004325E3" w:rsidRDefault="00EA5F11" w:rsidP="00867F45">
      <w:pPr>
        <w:pStyle w:val="Titre3"/>
        <w:spacing w:before="120"/>
        <w:rPr>
          <w:rFonts w:ascii="Times New Roman" w:hAnsi="Times New Roman"/>
          <w:b w:val="0"/>
          <w:bCs w:val="0"/>
        </w:rPr>
      </w:pPr>
      <w:r w:rsidRPr="004325E3">
        <w:rPr>
          <w:rFonts w:ascii="Times New Roman" w:hAnsi="Times New Roman"/>
          <w:b w:val="0"/>
          <w:bCs w:val="0"/>
        </w:rPr>
        <w:t xml:space="preserve">Le Conseil d’Administration se réunit au moins </w:t>
      </w:r>
      <w:r w:rsidR="003E68EA" w:rsidRPr="00657BE8">
        <w:rPr>
          <w:rFonts w:ascii="Times New Roman" w:hAnsi="Times New Roman"/>
          <w:b w:val="0"/>
          <w:bCs w:val="0"/>
        </w:rPr>
        <w:t xml:space="preserve">quatre </w:t>
      </w:r>
      <w:r w:rsidRPr="004325E3">
        <w:rPr>
          <w:rFonts w:ascii="Times New Roman" w:hAnsi="Times New Roman"/>
          <w:b w:val="0"/>
          <w:bCs w:val="0"/>
        </w:rPr>
        <w:t xml:space="preserve">fois par an et chaque fois qu’il est convoqué par son Président ou sur la demande </w:t>
      </w:r>
      <w:r w:rsidR="00867F45">
        <w:rPr>
          <w:rFonts w:ascii="Times New Roman" w:hAnsi="Times New Roman"/>
          <w:b w:val="0"/>
          <w:bCs w:val="0"/>
        </w:rPr>
        <w:t xml:space="preserve">d'au moins un tiers </w:t>
      </w:r>
      <w:r w:rsidRPr="004325E3">
        <w:rPr>
          <w:rFonts w:ascii="Times New Roman" w:hAnsi="Times New Roman"/>
          <w:b w:val="0"/>
          <w:bCs w:val="0"/>
        </w:rPr>
        <w:t>de ses membres.</w:t>
      </w:r>
    </w:p>
    <w:p w:rsidR="00867F45" w:rsidRDefault="008016E5" w:rsidP="00867F45">
      <w:pPr>
        <w:spacing w:before="120"/>
        <w:rPr>
          <w:sz w:val="24"/>
          <w:szCs w:val="24"/>
        </w:rPr>
      </w:pPr>
      <w:r w:rsidRPr="004325E3">
        <w:rPr>
          <w:sz w:val="24"/>
          <w:szCs w:val="24"/>
        </w:rPr>
        <w:t>Les décisions sont prises à la majorité simp</w:t>
      </w:r>
      <w:r w:rsidR="00867F45">
        <w:rPr>
          <w:sz w:val="24"/>
          <w:szCs w:val="24"/>
        </w:rPr>
        <w:t>le des voix des membres présent</w:t>
      </w:r>
      <w:r w:rsidRPr="004325E3">
        <w:rPr>
          <w:sz w:val="24"/>
          <w:szCs w:val="24"/>
        </w:rPr>
        <w:t xml:space="preserve">s ou représentés. </w:t>
      </w:r>
      <w:r w:rsidR="00867F45">
        <w:rPr>
          <w:sz w:val="24"/>
          <w:szCs w:val="24"/>
        </w:rPr>
        <w:t>Chaque membre du Conseil d'Administration dispose d'une voix. Quelque soit l'organe dont il émane, le Président dispose d'une voix.</w:t>
      </w:r>
    </w:p>
    <w:p w:rsidR="008016E5" w:rsidRDefault="008016E5" w:rsidP="00867F45">
      <w:pPr>
        <w:spacing w:before="120"/>
        <w:rPr>
          <w:sz w:val="24"/>
          <w:szCs w:val="24"/>
        </w:rPr>
      </w:pPr>
      <w:r w:rsidRPr="004325E3">
        <w:rPr>
          <w:sz w:val="24"/>
          <w:szCs w:val="24"/>
        </w:rPr>
        <w:t xml:space="preserve">En cas </w:t>
      </w:r>
      <w:r w:rsidR="00867F45">
        <w:rPr>
          <w:sz w:val="24"/>
          <w:szCs w:val="24"/>
        </w:rPr>
        <w:t>d'égalité lors d'un vote</w:t>
      </w:r>
      <w:r w:rsidRPr="004325E3">
        <w:rPr>
          <w:sz w:val="24"/>
          <w:szCs w:val="24"/>
        </w:rPr>
        <w:t xml:space="preserve">, la voix du Président est prépondérante. </w:t>
      </w:r>
    </w:p>
    <w:p w:rsidR="001126D5" w:rsidRDefault="00867F45" w:rsidP="00EB7E13">
      <w:pPr>
        <w:spacing w:before="120"/>
        <w:rPr>
          <w:sz w:val="24"/>
          <w:szCs w:val="24"/>
        </w:rPr>
      </w:pPr>
      <w:r>
        <w:rPr>
          <w:sz w:val="24"/>
          <w:szCs w:val="24"/>
        </w:rPr>
        <w:t>Les modalités de convocation du Conseil d'Administration font l'objet de dispositions au sein du Règlement Intérieur.</w:t>
      </w:r>
    </w:p>
    <w:p w:rsidR="002175D8" w:rsidRPr="004325E3" w:rsidRDefault="008016E5" w:rsidP="001126D5">
      <w:pPr>
        <w:spacing w:before="120"/>
        <w:jc w:val="both"/>
        <w:rPr>
          <w:sz w:val="24"/>
          <w:szCs w:val="24"/>
        </w:rPr>
      </w:pPr>
      <w:r w:rsidRPr="004325E3">
        <w:rPr>
          <w:sz w:val="24"/>
          <w:szCs w:val="24"/>
        </w:rPr>
        <w:t>Le Conseil d’Administration</w:t>
      </w:r>
      <w:r w:rsidR="002175D8" w:rsidRPr="004325E3">
        <w:rPr>
          <w:sz w:val="24"/>
          <w:szCs w:val="24"/>
        </w:rPr>
        <w:t xml:space="preserve"> est investi des pouvoirs les plus étendus sauf ceux réservés aux Assemblées Générales :</w:t>
      </w:r>
    </w:p>
    <w:p w:rsidR="00F14330" w:rsidRDefault="00F14330" w:rsidP="002175D8">
      <w:pPr>
        <w:numPr>
          <w:ilvl w:val="0"/>
          <w:numId w:val="1"/>
        </w:numPr>
        <w:tabs>
          <w:tab w:val="clear" w:pos="720"/>
          <w:tab w:val="num" w:pos="900"/>
        </w:tabs>
        <w:ind w:left="900" w:hanging="400"/>
        <w:jc w:val="both"/>
        <w:rPr>
          <w:sz w:val="24"/>
          <w:szCs w:val="24"/>
        </w:rPr>
      </w:pPr>
      <w:r>
        <w:rPr>
          <w:sz w:val="24"/>
          <w:szCs w:val="24"/>
        </w:rPr>
        <w:t>Il assure la direction de la structure juridique du Cluster ;</w:t>
      </w:r>
    </w:p>
    <w:p w:rsidR="002175D8" w:rsidRPr="004325E3" w:rsidRDefault="002175D8" w:rsidP="002175D8">
      <w:pPr>
        <w:numPr>
          <w:ilvl w:val="0"/>
          <w:numId w:val="1"/>
        </w:numPr>
        <w:tabs>
          <w:tab w:val="clear" w:pos="720"/>
          <w:tab w:val="num" w:pos="900"/>
        </w:tabs>
        <w:ind w:left="900" w:hanging="400"/>
        <w:jc w:val="both"/>
        <w:rPr>
          <w:sz w:val="24"/>
          <w:szCs w:val="24"/>
        </w:rPr>
      </w:pPr>
      <w:r w:rsidRPr="004325E3">
        <w:rPr>
          <w:sz w:val="24"/>
          <w:szCs w:val="24"/>
        </w:rPr>
        <w:t xml:space="preserve">Il </w:t>
      </w:r>
      <w:r w:rsidRPr="004325E3">
        <w:rPr>
          <w:bCs/>
          <w:sz w:val="24"/>
          <w:szCs w:val="24"/>
        </w:rPr>
        <w:t>définit les orientations et les objectifs stratégiques</w:t>
      </w:r>
      <w:r w:rsidRPr="004325E3">
        <w:rPr>
          <w:b/>
          <w:sz w:val="24"/>
          <w:szCs w:val="24"/>
        </w:rPr>
        <w:t>,</w:t>
      </w:r>
      <w:r w:rsidRPr="004325E3">
        <w:rPr>
          <w:sz w:val="24"/>
          <w:szCs w:val="24"/>
        </w:rPr>
        <w:t xml:space="preserve"> prépare le plan d’action et </w:t>
      </w:r>
      <w:r w:rsidRPr="004325E3">
        <w:rPr>
          <w:bCs/>
          <w:sz w:val="24"/>
          <w:szCs w:val="24"/>
        </w:rPr>
        <w:t xml:space="preserve">le </w:t>
      </w:r>
      <w:r w:rsidRPr="004325E3">
        <w:rPr>
          <w:sz w:val="24"/>
          <w:szCs w:val="24"/>
        </w:rPr>
        <w:t>programme d’activités qu’il soumet à l’Assemblée Générale ;</w:t>
      </w:r>
    </w:p>
    <w:p w:rsidR="002175D8" w:rsidRPr="004325E3" w:rsidRDefault="00EB7E13" w:rsidP="002175D8">
      <w:pPr>
        <w:numPr>
          <w:ilvl w:val="0"/>
          <w:numId w:val="1"/>
        </w:numPr>
        <w:tabs>
          <w:tab w:val="clear" w:pos="720"/>
          <w:tab w:val="num" w:pos="900"/>
        </w:tabs>
        <w:ind w:left="1100" w:hanging="600"/>
        <w:jc w:val="both"/>
        <w:rPr>
          <w:sz w:val="24"/>
          <w:szCs w:val="24"/>
        </w:rPr>
      </w:pPr>
      <w:r w:rsidRPr="00657BE8">
        <w:rPr>
          <w:sz w:val="24"/>
          <w:szCs w:val="24"/>
        </w:rPr>
        <w:t>Il s’</w:t>
      </w:r>
      <w:r w:rsidR="002175D8" w:rsidRPr="00657BE8">
        <w:rPr>
          <w:sz w:val="24"/>
          <w:szCs w:val="24"/>
        </w:rPr>
        <w:t>assure</w:t>
      </w:r>
      <w:r w:rsidR="002175D8" w:rsidRPr="004325E3">
        <w:rPr>
          <w:sz w:val="24"/>
          <w:szCs w:val="24"/>
        </w:rPr>
        <w:t xml:space="preserve"> du bon fonctionnement administratif et financier de l’Association ;</w:t>
      </w:r>
    </w:p>
    <w:p w:rsidR="002175D8" w:rsidRPr="004325E3" w:rsidRDefault="002175D8" w:rsidP="002175D8">
      <w:pPr>
        <w:numPr>
          <w:ilvl w:val="0"/>
          <w:numId w:val="1"/>
        </w:numPr>
        <w:tabs>
          <w:tab w:val="clear" w:pos="720"/>
          <w:tab w:val="num" w:pos="900"/>
        </w:tabs>
        <w:ind w:left="1100" w:hanging="600"/>
        <w:jc w:val="both"/>
        <w:rPr>
          <w:sz w:val="24"/>
          <w:szCs w:val="24"/>
        </w:rPr>
      </w:pPr>
      <w:r w:rsidRPr="004325E3">
        <w:rPr>
          <w:sz w:val="24"/>
          <w:szCs w:val="24"/>
        </w:rPr>
        <w:t>Il veille à l’exécution des décisions pris</w:t>
      </w:r>
      <w:r w:rsidR="000019E5" w:rsidRPr="004325E3">
        <w:rPr>
          <w:sz w:val="24"/>
          <w:szCs w:val="24"/>
        </w:rPr>
        <w:t>es par les Assemblées Générales ;</w:t>
      </w:r>
    </w:p>
    <w:p w:rsidR="00F14330" w:rsidRDefault="000019E5" w:rsidP="00F14330">
      <w:pPr>
        <w:numPr>
          <w:ilvl w:val="0"/>
          <w:numId w:val="1"/>
        </w:numPr>
        <w:tabs>
          <w:tab w:val="clear" w:pos="720"/>
          <w:tab w:val="num" w:pos="900"/>
        </w:tabs>
        <w:ind w:left="1100" w:hanging="600"/>
        <w:jc w:val="both"/>
        <w:rPr>
          <w:sz w:val="24"/>
          <w:szCs w:val="24"/>
        </w:rPr>
      </w:pPr>
      <w:r w:rsidRPr="004325E3">
        <w:rPr>
          <w:sz w:val="24"/>
          <w:szCs w:val="24"/>
        </w:rPr>
        <w:t xml:space="preserve">Il propose </w:t>
      </w:r>
      <w:r w:rsidR="00F14330" w:rsidRPr="004325E3">
        <w:rPr>
          <w:sz w:val="24"/>
          <w:szCs w:val="24"/>
        </w:rPr>
        <w:t>l’approbation du budget</w:t>
      </w:r>
      <w:r w:rsidR="00F14330">
        <w:rPr>
          <w:sz w:val="24"/>
          <w:szCs w:val="24"/>
        </w:rPr>
        <w:t xml:space="preserve"> </w:t>
      </w:r>
      <w:r w:rsidRPr="004325E3">
        <w:rPr>
          <w:sz w:val="24"/>
          <w:szCs w:val="24"/>
        </w:rPr>
        <w:t>à l’Assemblée Générale Ordinaire</w:t>
      </w:r>
      <w:r w:rsidR="00F14330">
        <w:rPr>
          <w:sz w:val="24"/>
          <w:szCs w:val="24"/>
        </w:rPr>
        <w:t xml:space="preserve"> ;</w:t>
      </w:r>
      <w:r w:rsidRPr="004325E3">
        <w:rPr>
          <w:sz w:val="24"/>
          <w:szCs w:val="24"/>
        </w:rPr>
        <w:t xml:space="preserve"> </w:t>
      </w:r>
    </w:p>
    <w:p w:rsidR="00F14330" w:rsidRDefault="00F14330" w:rsidP="00F14330">
      <w:pPr>
        <w:numPr>
          <w:ilvl w:val="0"/>
          <w:numId w:val="1"/>
        </w:numPr>
        <w:tabs>
          <w:tab w:val="clear" w:pos="720"/>
          <w:tab w:val="num" w:pos="900"/>
        </w:tabs>
        <w:ind w:left="1100" w:hanging="600"/>
        <w:jc w:val="both"/>
        <w:rPr>
          <w:sz w:val="24"/>
          <w:szCs w:val="24"/>
        </w:rPr>
      </w:pPr>
      <w:r>
        <w:rPr>
          <w:sz w:val="24"/>
          <w:szCs w:val="24"/>
        </w:rPr>
        <w:t>Il valide la candidature des acteurs qui souhaitent faire partie de l'Association ;</w:t>
      </w:r>
    </w:p>
    <w:p w:rsidR="00F14330" w:rsidRPr="00F14330" w:rsidRDefault="00F14330" w:rsidP="00F14330">
      <w:pPr>
        <w:numPr>
          <w:ilvl w:val="0"/>
          <w:numId w:val="29"/>
        </w:numPr>
        <w:jc w:val="both"/>
        <w:rPr>
          <w:sz w:val="24"/>
          <w:szCs w:val="24"/>
        </w:rPr>
      </w:pPr>
      <w:r>
        <w:rPr>
          <w:sz w:val="24"/>
          <w:szCs w:val="24"/>
        </w:rPr>
        <w:t>Il valide la qualification et les conventions associées des projets de recherche, de service et de coopération industrielle qui lui sont soumis (la procédure de qualification est définie dans le Règlement Intérieur) ;</w:t>
      </w:r>
    </w:p>
    <w:p w:rsidR="002175D8" w:rsidRPr="0089524C" w:rsidRDefault="00F14330" w:rsidP="002175D8">
      <w:pPr>
        <w:numPr>
          <w:ilvl w:val="0"/>
          <w:numId w:val="28"/>
        </w:numPr>
        <w:ind w:left="500" w:firstLine="0"/>
        <w:jc w:val="both"/>
        <w:rPr>
          <w:bCs/>
        </w:rPr>
      </w:pPr>
      <w:r>
        <w:rPr>
          <w:sz w:val="24"/>
          <w:szCs w:val="24"/>
        </w:rPr>
        <w:t xml:space="preserve">Il fixe l'échelle des cotisations. </w:t>
      </w:r>
    </w:p>
    <w:p w:rsidR="0089524C" w:rsidRPr="0089524C" w:rsidRDefault="0089524C" w:rsidP="0089524C">
      <w:pPr>
        <w:ind w:left="500"/>
        <w:jc w:val="both"/>
        <w:rPr>
          <w:bCs/>
        </w:rPr>
      </w:pPr>
    </w:p>
    <w:p w:rsidR="002175D8" w:rsidRDefault="002175D8" w:rsidP="00F84680">
      <w:pPr>
        <w:pStyle w:val="Retraitcorpsdetexte"/>
        <w:rPr>
          <w:rFonts w:ascii="Times New Roman" w:hAnsi="Times New Roman"/>
          <w:bCs/>
        </w:rPr>
      </w:pPr>
      <w:r w:rsidRPr="004325E3">
        <w:rPr>
          <w:rFonts w:ascii="Times New Roman" w:hAnsi="Times New Roman"/>
          <w:bCs/>
        </w:rPr>
        <w:t xml:space="preserve">La fonction de membre du </w:t>
      </w:r>
      <w:r w:rsidRPr="004325E3">
        <w:rPr>
          <w:rFonts w:ascii="Times New Roman" w:hAnsi="Times New Roman"/>
        </w:rPr>
        <w:t>Conseil d’Administration</w:t>
      </w:r>
      <w:r w:rsidRPr="004325E3">
        <w:rPr>
          <w:rFonts w:ascii="Times New Roman" w:hAnsi="Times New Roman"/>
          <w:bCs/>
        </w:rPr>
        <w:t xml:space="preserve"> ne donne lieu à aucune rémunération.</w:t>
      </w:r>
    </w:p>
    <w:p w:rsidR="00F14330" w:rsidRPr="004325E3" w:rsidRDefault="00F14330" w:rsidP="00F84680">
      <w:pPr>
        <w:pStyle w:val="Retraitcorpsdetexte"/>
        <w:rPr>
          <w:rFonts w:ascii="Times New Roman" w:hAnsi="Times New Roman"/>
          <w:bCs/>
        </w:rPr>
      </w:pPr>
    </w:p>
    <w:p w:rsidR="00E44ED0" w:rsidRPr="004325E3" w:rsidRDefault="002175D8" w:rsidP="00F84680">
      <w:pPr>
        <w:jc w:val="both"/>
        <w:rPr>
          <w:sz w:val="24"/>
          <w:szCs w:val="24"/>
        </w:rPr>
      </w:pPr>
      <w:r w:rsidRPr="004325E3">
        <w:rPr>
          <w:bCs/>
          <w:sz w:val="24"/>
          <w:szCs w:val="24"/>
        </w:rPr>
        <w:t xml:space="preserve">Le </w:t>
      </w:r>
      <w:r w:rsidRPr="004325E3">
        <w:rPr>
          <w:sz w:val="24"/>
          <w:szCs w:val="24"/>
        </w:rPr>
        <w:t>Conseil d’Administration</w:t>
      </w:r>
      <w:r w:rsidRPr="004325E3">
        <w:rPr>
          <w:bCs/>
          <w:sz w:val="24"/>
          <w:szCs w:val="24"/>
        </w:rPr>
        <w:t xml:space="preserve"> </w:t>
      </w:r>
      <w:r w:rsidR="007B6BCB" w:rsidRPr="004325E3">
        <w:rPr>
          <w:sz w:val="24"/>
          <w:szCs w:val="24"/>
        </w:rPr>
        <w:t>s’appuie sur les conseils et avis du Comité d’</w:t>
      </w:r>
      <w:r w:rsidR="00F14330">
        <w:rPr>
          <w:sz w:val="24"/>
          <w:szCs w:val="24"/>
        </w:rPr>
        <w:t>O</w:t>
      </w:r>
      <w:r w:rsidR="007B6BCB" w:rsidRPr="004325E3">
        <w:rPr>
          <w:sz w:val="24"/>
          <w:szCs w:val="24"/>
        </w:rPr>
        <w:t xml:space="preserve">rientation </w:t>
      </w:r>
      <w:r w:rsidR="00F14330">
        <w:rPr>
          <w:sz w:val="24"/>
          <w:szCs w:val="24"/>
        </w:rPr>
        <w:t>Stratégique, mentionné</w:t>
      </w:r>
      <w:r w:rsidR="007B6BCB" w:rsidRPr="004325E3">
        <w:rPr>
          <w:sz w:val="24"/>
          <w:szCs w:val="24"/>
        </w:rPr>
        <w:t xml:space="preserve"> à l’article </w:t>
      </w:r>
      <w:r w:rsidR="00F14330">
        <w:rPr>
          <w:sz w:val="24"/>
          <w:szCs w:val="24"/>
        </w:rPr>
        <w:t>21</w:t>
      </w:r>
      <w:r w:rsidR="007B6BCB" w:rsidRPr="004325E3">
        <w:rPr>
          <w:sz w:val="24"/>
          <w:szCs w:val="24"/>
        </w:rPr>
        <w:t xml:space="preserve">, il </w:t>
      </w:r>
      <w:r w:rsidRPr="004325E3">
        <w:rPr>
          <w:bCs/>
          <w:sz w:val="24"/>
          <w:szCs w:val="24"/>
        </w:rPr>
        <w:t xml:space="preserve">peut </w:t>
      </w:r>
      <w:r w:rsidR="007B6BCB" w:rsidRPr="004325E3">
        <w:rPr>
          <w:bCs/>
          <w:sz w:val="24"/>
          <w:szCs w:val="24"/>
        </w:rPr>
        <w:t xml:space="preserve">aussi </w:t>
      </w:r>
      <w:r w:rsidRPr="004325E3">
        <w:rPr>
          <w:bCs/>
          <w:sz w:val="24"/>
          <w:szCs w:val="24"/>
        </w:rPr>
        <w:t>faire appel à des conseillers techniques qui ont voix consultative.</w:t>
      </w:r>
    </w:p>
    <w:p w:rsidR="00E44ED0" w:rsidRPr="004325E3" w:rsidRDefault="00E44ED0">
      <w:pPr>
        <w:pStyle w:val="Titre3"/>
        <w:rPr>
          <w:rFonts w:ascii="Times New Roman" w:hAnsi="Times New Roman"/>
        </w:rPr>
      </w:pPr>
    </w:p>
    <w:p w:rsidR="003454D5" w:rsidRPr="004325E3" w:rsidRDefault="00F84680">
      <w:pPr>
        <w:pStyle w:val="Titre3"/>
        <w:rPr>
          <w:rFonts w:ascii="Times New Roman" w:hAnsi="Times New Roman"/>
        </w:rPr>
      </w:pPr>
      <w:r w:rsidRPr="00A81F9D">
        <w:rPr>
          <w:rFonts w:ascii="Times New Roman" w:hAnsi="Times New Roman"/>
          <w:u w:val="single"/>
        </w:rPr>
        <w:t>A</w:t>
      </w:r>
      <w:r w:rsidR="00FD7A50" w:rsidRPr="00A81F9D">
        <w:rPr>
          <w:rFonts w:ascii="Times New Roman" w:hAnsi="Times New Roman"/>
          <w:u w:val="single"/>
        </w:rPr>
        <w:t xml:space="preserve">rticle </w:t>
      </w:r>
      <w:r w:rsidRPr="00A81F9D">
        <w:rPr>
          <w:rFonts w:ascii="Times New Roman" w:hAnsi="Times New Roman"/>
          <w:u w:val="single"/>
        </w:rPr>
        <w:t>16</w:t>
      </w:r>
      <w:r w:rsidR="00FD7A50" w:rsidRPr="004325E3">
        <w:rPr>
          <w:rFonts w:ascii="Times New Roman" w:hAnsi="Times New Roman"/>
        </w:rPr>
        <w:t xml:space="preserve"> : </w:t>
      </w:r>
      <w:r w:rsidR="00FF14F9" w:rsidRPr="00657BE8">
        <w:rPr>
          <w:rFonts w:ascii="Times New Roman" w:hAnsi="Times New Roman"/>
        </w:rPr>
        <w:t>LE COMITE</w:t>
      </w:r>
      <w:r w:rsidR="00625A49">
        <w:rPr>
          <w:rFonts w:ascii="Times New Roman" w:hAnsi="Times New Roman"/>
        </w:rPr>
        <w:t xml:space="preserve"> EXECUTIF</w:t>
      </w:r>
      <w:r w:rsidR="00ED336E" w:rsidRPr="004325E3">
        <w:rPr>
          <w:rFonts w:ascii="Times New Roman" w:hAnsi="Times New Roman"/>
        </w:rPr>
        <w:t xml:space="preserve"> </w:t>
      </w:r>
    </w:p>
    <w:p w:rsidR="003454D5" w:rsidRPr="004325E3" w:rsidRDefault="003454D5">
      <w:pPr>
        <w:jc w:val="both"/>
        <w:rPr>
          <w:sz w:val="24"/>
          <w:szCs w:val="24"/>
        </w:rPr>
      </w:pPr>
    </w:p>
    <w:p w:rsidR="003E68EA" w:rsidRDefault="003E68EA" w:rsidP="00FD7A50">
      <w:pPr>
        <w:jc w:val="both"/>
        <w:rPr>
          <w:color w:val="FF0000"/>
          <w:sz w:val="24"/>
          <w:szCs w:val="24"/>
        </w:rPr>
      </w:pPr>
      <w:r w:rsidRPr="004325E3">
        <w:rPr>
          <w:sz w:val="24"/>
          <w:szCs w:val="24"/>
        </w:rPr>
        <w:t xml:space="preserve">Le Conseil d’Administration nomme tous les </w:t>
      </w:r>
      <w:r>
        <w:rPr>
          <w:sz w:val="24"/>
          <w:szCs w:val="24"/>
        </w:rPr>
        <w:t>deux</w:t>
      </w:r>
      <w:r w:rsidRPr="004325E3">
        <w:rPr>
          <w:sz w:val="24"/>
          <w:szCs w:val="24"/>
        </w:rPr>
        <w:t xml:space="preserve"> ans, parmi ses membres, un Bureau </w:t>
      </w:r>
      <w:r>
        <w:rPr>
          <w:sz w:val="24"/>
          <w:szCs w:val="24"/>
        </w:rPr>
        <w:t xml:space="preserve">Exécutif </w:t>
      </w:r>
      <w:r w:rsidRPr="004325E3">
        <w:rPr>
          <w:sz w:val="24"/>
          <w:szCs w:val="24"/>
        </w:rPr>
        <w:t xml:space="preserve">composé de </w:t>
      </w:r>
      <w:r w:rsidR="00115A77">
        <w:rPr>
          <w:sz w:val="24"/>
          <w:szCs w:val="24"/>
        </w:rPr>
        <w:t>quatre</w:t>
      </w:r>
      <w:r>
        <w:rPr>
          <w:sz w:val="24"/>
          <w:szCs w:val="24"/>
        </w:rPr>
        <w:t xml:space="preserve"> membres </w:t>
      </w:r>
      <w:r w:rsidRPr="004325E3">
        <w:rPr>
          <w:sz w:val="24"/>
          <w:szCs w:val="24"/>
        </w:rPr>
        <w:t>:</w:t>
      </w:r>
    </w:p>
    <w:p w:rsidR="003E68EA" w:rsidRDefault="003E68EA" w:rsidP="00FD7A50">
      <w:pPr>
        <w:jc w:val="both"/>
        <w:rPr>
          <w:color w:val="FF0000"/>
          <w:sz w:val="24"/>
          <w:szCs w:val="24"/>
        </w:rPr>
      </w:pPr>
    </w:p>
    <w:p w:rsidR="003454D5" w:rsidRPr="00657BE8" w:rsidRDefault="00FF14F9" w:rsidP="003E68EA">
      <w:pPr>
        <w:jc w:val="both"/>
        <w:rPr>
          <w:sz w:val="24"/>
          <w:szCs w:val="24"/>
        </w:rPr>
      </w:pPr>
      <w:r w:rsidRPr="00657BE8">
        <w:rPr>
          <w:sz w:val="24"/>
          <w:szCs w:val="24"/>
        </w:rPr>
        <w:t xml:space="preserve">Le Comité Exécutif est composé de : </w:t>
      </w:r>
    </w:p>
    <w:p w:rsidR="003E68EA" w:rsidRPr="004325E3" w:rsidRDefault="003E68EA" w:rsidP="003E68EA">
      <w:pPr>
        <w:jc w:val="both"/>
      </w:pPr>
    </w:p>
    <w:p w:rsidR="003454D5" w:rsidRPr="004325E3" w:rsidRDefault="003454D5">
      <w:pPr>
        <w:numPr>
          <w:ilvl w:val="0"/>
          <w:numId w:val="1"/>
        </w:numPr>
        <w:tabs>
          <w:tab w:val="clear" w:pos="720"/>
          <w:tab w:val="num" w:pos="900"/>
        </w:tabs>
        <w:ind w:left="1100" w:hanging="600"/>
        <w:jc w:val="both"/>
        <w:rPr>
          <w:sz w:val="24"/>
          <w:szCs w:val="24"/>
        </w:rPr>
      </w:pPr>
      <w:r w:rsidRPr="004325E3">
        <w:rPr>
          <w:sz w:val="24"/>
          <w:szCs w:val="24"/>
        </w:rPr>
        <w:t>Président de l’Association ;</w:t>
      </w:r>
    </w:p>
    <w:p w:rsidR="003454D5" w:rsidRPr="004325E3" w:rsidRDefault="003454D5" w:rsidP="00EF473F">
      <w:pPr>
        <w:numPr>
          <w:ilvl w:val="0"/>
          <w:numId w:val="1"/>
        </w:numPr>
        <w:tabs>
          <w:tab w:val="clear" w:pos="720"/>
          <w:tab w:val="num" w:pos="900"/>
        </w:tabs>
        <w:ind w:left="900" w:hanging="400"/>
        <w:jc w:val="both"/>
        <w:rPr>
          <w:sz w:val="24"/>
          <w:szCs w:val="24"/>
        </w:rPr>
      </w:pPr>
      <w:r w:rsidRPr="004325E3">
        <w:rPr>
          <w:sz w:val="24"/>
          <w:szCs w:val="24"/>
        </w:rPr>
        <w:t>Vice</w:t>
      </w:r>
      <w:r w:rsidR="00F14330">
        <w:rPr>
          <w:sz w:val="24"/>
          <w:szCs w:val="24"/>
        </w:rPr>
        <w:t xml:space="preserve"> </w:t>
      </w:r>
      <w:r w:rsidRPr="004325E3">
        <w:rPr>
          <w:sz w:val="24"/>
          <w:szCs w:val="24"/>
        </w:rPr>
        <w:t>Président</w:t>
      </w:r>
      <w:r w:rsidR="00EF473F" w:rsidRPr="004325E3">
        <w:rPr>
          <w:sz w:val="24"/>
          <w:szCs w:val="24"/>
        </w:rPr>
        <w:t> ;</w:t>
      </w:r>
    </w:p>
    <w:p w:rsidR="003454D5" w:rsidRPr="004325E3" w:rsidRDefault="003454D5">
      <w:pPr>
        <w:numPr>
          <w:ilvl w:val="0"/>
          <w:numId w:val="1"/>
        </w:numPr>
        <w:tabs>
          <w:tab w:val="clear" w:pos="720"/>
          <w:tab w:val="num" w:pos="900"/>
        </w:tabs>
        <w:ind w:left="1100" w:hanging="600"/>
        <w:jc w:val="both"/>
        <w:rPr>
          <w:sz w:val="24"/>
          <w:szCs w:val="24"/>
        </w:rPr>
      </w:pPr>
      <w:r w:rsidRPr="004325E3">
        <w:rPr>
          <w:sz w:val="24"/>
          <w:szCs w:val="24"/>
        </w:rPr>
        <w:t>Trésorier ;</w:t>
      </w:r>
    </w:p>
    <w:p w:rsidR="003454D5" w:rsidRPr="004325E3" w:rsidRDefault="00BA21BE" w:rsidP="00211069">
      <w:pPr>
        <w:numPr>
          <w:ilvl w:val="0"/>
          <w:numId w:val="1"/>
        </w:numPr>
        <w:tabs>
          <w:tab w:val="clear" w:pos="720"/>
          <w:tab w:val="num" w:pos="900"/>
        </w:tabs>
        <w:ind w:left="1100" w:hanging="600"/>
        <w:jc w:val="both"/>
        <w:rPr>
          <w:sz w:val="24"/>
          <w:szCs w:val="24"/>
        </w:rPr>
      </w:pPr>
      <w:r w:rsidRPr="004325E3">
        <w:rPr>
          <w:sz w:val="24"/>
          <w:szCs w:val="24"/>
        </w:rPr>
        <w:t>Directeur Général</w:t>
      </w:r>
      <w:r w:rsidR="00C82036">
        <w:rPr>
          <w:sz w:val="24"/>
          <w:szCs w:val="24"/>
        </w:rPr>
        <w:t>.</w:t>
      </w:r>
      <w:r w:rsidR="00FF14F9">
        <w:rPr>
          <w:sz w:val="24"/>
          <w:szCs w:val="24"/>
        </w:rPr>
        <w:t> </w:t>
      </w:r>
    </w:p>
    <w:p w:rsidR="003454D5" w:rsidRPr="004325E3" w:rsidRDefault="003454D5">
      <w:pPr>
        <w:jc w:val="both"/>
        <w:rPr>
          <w:sz w:val="24"/>
          <w:szCs w:val="24"/>
        </w:rPr>
      </w:pPr>
    </w:p>
    <w:p w:rsidR="009873AE" w:rsidRPr="00FF3FE5" w:rsidRDefault="009873AE" w:rsidP="00FF3FE5">
      <w:pPr>
        <w:pStyle w:val="Titre2"/>
        <w:numPr>
          <w:ilvl w:val="2"/>
          <w:numId w:val="33"/>
        </w:numPr>
        <w:rPr>
          <w:rFonts w:ascii="Times New Roman" w:hAnsi="Times New Roman"/>
        </w:rPr>
      </w:pPr>
      <w:r w:rsidRPr="00FF3FE5">
        <w:rPr>
          <w:rFonts w:ascii="Times New Roman" w:hAnsi="Times New Roman"/>
        </w:rPr>
        <w:lastRenderedPageBreak/>
        <w:t xml:space="preserve">Les membres du </w:t>
      </w:r>
      <w:r w:rsidR="003E68EA" w:rsidRPr="00FF3FE5">
        <w:rPr>
          <w:rFonts w:ascii="Times New Roman" w:hAnsi="Times New Roman"/>
        </w:rPr>
        <w:t xml:space="preserve">Comité </w:t>
      </w:r>
      <w:r w:rsidR="00625A49" w:rsidRPr="00FF3FE5">
        <w:rPr>
          <w:rFonts w:ascii="Times New Roman" w:hAnsi="Times New Roman"/>
        </w:rPr>
        <w:t xml:space="preserve">Exécutif </w:t>
      </w:r>
      <w:r w:rsidRPr="00FF3FE5">
        <w:rPr>
          <w:rFonts w:ascii="Times New Roman" w:hAnsi="Times New Roman"/>
        </w:rPr>
        <w:t xml:space="preserve">sont chargés collectivement de préparer les décisions du Conseil d’Administration </w:t>
      </w:r>
    </w:p>
    <w:p w:rsidR="009873AE" w:rsidRPr="00FF3FE5" w:rsidRDefault="009873AE" w:rsidP="00FF3FE5">
      <w:pPr>
        <w:pStyle w:val="Titre2"/>
        <w:rPr>
          <w:rFonts w:ascii="Times New Roman" w:hAnsi="Times New Roman"/>
        </w:rPr>
      </w:pPr>
    </w:p>
    <w:p w:rsidR="003454D5" w:rsidRPr="00FF3FE5" w:rsidRDefault="003454D5" w:rsidP="00FF3FE5">
      <w:pPr>
        <w:pStyle w:val="Titre2"/>
        <w:numPr>
          <w:ilvl w:val="2"/>
          <w:numId w:val="33"/>
        </w:numPr>
        <w:rPr>
          <w:rFonts w:ascii="Times New Roman" w:hAnsi="Times New Roman"/>
        </w:rPr>
      </w:pPr>
      <w:r w:rsidRPr="00FF3FE5">
        <w:rPr>
          <w:rFonts w:ascii="Times New Roman" w:hAnsi="Times New Roman"/>
        </w:rPr>
        <w:t>Le Directeur Général relevan</w:t>
      </w:r>
      <w:r w:rsidR="00CD05EA" w:rsidRPr="00FF3FE5">
        <w:rPr>
          <w:rFonts w:ascii="Times New Roman" w:hAnsi="Times New Roman"/>
        </w:rPr>
        <w:t>t de la structure d’animation</w:t>
      </w:r>
      <w:r w:rsidR="00D8049B" w:rsidRPr="00FF3FE5">
        <w:rPr>
          <w:rFonts w:ascii="Times New Roman" w:hAnsi="Times New Roman"/>
        </w:rPr>
        <w:t xml:space="preserve"> est recruté</w:t>
      </w:r>
      <w:r w:rsidRPr="00FF3FE5">
        <w:rPr>
          <w:rFonts w:ascii="Times New Roman" w:hAnsi="Times New Roman"/>
        </w:rPr>
        <w:t xml:space="preserve"> par le Président de l’Associati</w:t>
      </w:r>
      <w:r w:rsidR="00ED336E" w:rsidRPr="00FF3FE5">
        <w:rPr>
          <w:rFonts w:ascii="Times New Roman" w:hAnsi="Times New Roman"/>
        </w:rPr>
        <w:t xml:space="preserve">on après avis du </w:t>
      </w:r>
      <w:r w:rsidR="00A548EB" w:rsidRPr="00FF3FE5">
        <w:rPr>
          <w:rFonts w:ascii="Times New Roman" w:hAnsi="Times New Roman"/>
        </w:rPr>
        <w:t xml:space="preserve">Comité </w:t>
      </w:r>
      <w:r w:rsidR="00625A49" w:rsidRPr="00FF3FE5">
        <w:rPr>
          <w:rFonts w:ascii="Times New Roman" w:hAnsi="Times New Roman"/>
        </w:rPr>
        <w:t>Exécutif</w:t>
      </w:r>
      <w:r w:rsidRPr="00FF3FE5">
        <w:rPr>
          <w:rFonts w:ascii="Times New Roman" w:hAnsi="Times New Roman"/>
        </w:rPr>
        <w:t>.</w:t>
      </w:r>
      <w:r w:rsidR="0089524C" w:rsidRPr="00FF3FE5">
        <w:rPr>
          <w:rFonts w:ascii="Times New Roman" w:hAnsi="Times New Roman"/>
        </w:rPr>
        <w:t xml:space="preserve"> Le </w:t>
      </w:r>
      <w:r w:rsidR="00A548EB" w:rsidRPr="00FF3FE5">
        <w:rPr>
          <w:rFonts w:ascii="Times New Roman" w:hAnsi="Times New Roman"/>
        </w:rPr>
        <w:t>Comité</w:t>
      </w:r>
      <w:r w:rsidR="0089524C" w:rsidRPr="00FF3FE5">
        <w:rPr>
          <w:rFonts w:ascii="Times New Roman" w:hAnsi="Times New Roman"/>
        </w:rPr>
        <w:t xml:space="preserve"> Exécutif fixe la rémunération du Directeur de la structure permanente de l'Association.</w:t>
      </w:r>
    </w:p>
    <w:p w:rsidR="003454D5" w:rsidRPr="00FF3FE5" w:rsidRDefault="003454D5" w:rsidP="00FF3FE5">
      <w:pPr>
        <w:pStyle w:val="Titre2"/>
        <w:rPr>
          <w:rFonts w:ascii="Times New Roman" w:hAnsi="Times New Roman"/>
        </w:rPr>
      </w:pPr>
    </w:p>
    <w:p w:rsidR="003454D5" w:rsidRPr="00FF3FE5" w:rsidRDefault="00ED336E" w:rsidP="00FF3FE5">
      <w:pPr>
        <w:pStyle w:val="Titre2"/>
        <w:numPr>
          <w:ilvl w:val="2"/>
          <w:numId w:val="33"/>
        </w:numPr>
        <w:rPr>
          <w:rFonts w:ascii="Times New Roman" w:hAnsi="Times New Roman"/>
        </w:rPr>
      </w:pPr>
      <w:r w:rsidRPr="00FF3FE5">
        <w:rPr>
          <w:rFonts w:ascii="Times New Roman" w:hAnsi="Times New Roman"/>
        </w:rPr>
        <w:t xml:space="preserve">Le </w:t>
      </w:r>
      <w:r w:rsidR="00A548EB" w:rsidRPr="00FF3FE5">
        <w:rPr>
          <w:rFonts w:ascii="Times New Roman" w:hAnsi="Times New Roman"/>
        </w:rPr>
        <w:t>Comité</w:t>
      </w:r>
      <w:r w:rsidR="00625A49" w:rsidRPr="00FF3FE5">
        <w:rPr>
          <w:rFonts w:ascii="Times New Roman" w:hAnsi="Times New Roman"/>
        </w:rPr>
        <w:t xml:space="preserve"> Exécutif</w:t>
      </w:r>
      <w:r w:rsidR="003454D5" w:rsidRPr="00FF3FE5">
        <w:rPr>
          <w:rFonts w:ascii="Times New Roman" w:hAnsi="Times New Roman"/>
        </w:rPr>
        <w:t xml:space="preserve"> se réunit sur convocation du </w:t>
      </w:r>
      <w:r w:rsidRPr="00FF3FE5">
        <w:rPr>
          <w:rFonts w:ascii="Times New Roman" w:hAnsi="Times New Roman"/>
        </w:rPr>
        <w:t>P</w:t>
      </w:r>
      <w:r w:rsidR="00C82036" w:rsidRPr="00FF3FE5">
        <w:rPr>
          <w:rFonts w:ascii="Times New Roman" w:hAnsi="Times New Roman"/>
        </w:rPr>
        <w:t>résident une fois tous les deux</w:t>
      </w:r>
      <w:r w:rsidR="003454D5" w:rsidRPr="00FF3FE5">
        <w:rPr>
          <w:rFonts w:ascii="Times New Roman" w:hAnsi="Times New Roman"/>
        </w:rPr>
        <w:t xml:space="preserve"> mois et aussi souvent que l’exige l’intérêt de l’Association.</w:t>
      </w:r>
      <w:r w:rsidR="0089524C" w:rsidRPr="00FF3FE5">
        <w:rPr>
          <w:rFonts w:ascii="Times New Roman" w:hAnsi="Times New Roman"/>
        </w:rPr>
        <w:t xml:space="preserve"> Il délibère valablement lorsqu'au moins </w:t>
      </w:r>
      <w:r w:rsidR="003454D5" w:rsidRPr="00FF3FE5">
        <w:rPr>
          <w:rFonts w:ascii="Times New Roman" w:hAnsi="Times New Roman"/>
        </w:rPr>
        <w:t xml:space="preserve">le tiers de ses membres </w:t>
      </w:r>
      <w:r w:rsidR="0089524C" w:rsidRPr="00FF3FE5">
        <w:rPr>
          <w:rFonts w:ascii="Times New Roman" w:hAnsi="Times New Roman"/>
        </w:rPr>
        <w:t>sont présents</w:t>
      </w:r>
      <w:r w:rsidR="003454D5" w:rsidRPr="00FF3FE5">
        <w:rPr>
          <w:rFonts w:ascii="Times New Roman" w:hAnsi="Times New Roman"/>
        </w:rPr>
        <w:t xml:space="preserve"> ou représentés</w:t>
      </w:r>
      <w:r w:rsidR="00657BE8" w:rsidRPr="00FF3FE5">
        <w:rPr>
          <w:rFonts w:ascii="Times New Roman" w:hAnsi="Times New Roman"/>
        </w:rPr>
        <w:t xml:space="preserve">. </w:t>
      </w:r>
      <w:r w:rsidR="00C82036" w:rsidRPr="00FF3FE5">
        <w:rPr>
          <w:rFonts w:ascii="Times New Roman" w:hAnsi="Times New Roman"/>
        </w:rPr>
        <w:t>Il</w:t>
      </w:r>
      <w:r w:rsidR="003454D5" w:rsidRPr="00FF3FE5">
        <w:rPr>
          <w:rFonts w:ascii="Times New Roman" w:hAnsi="Times New Roman"/>
        </w:rPr>
        <w:t xml:space="preserve"> prend ses décisions à la majorité simple des voix. En cas de partage, la voix du Président est prépondérante.</w:t>
      </w:r>
    </w:p>
    <w:p w:rsidR="003454D5" w:rsidRPr="00FF3FE5" w:rsidRDefault="003454D5" w:rsidP="00FF3FE5">
      <w:pPr>
        <w:pStyle w:val="Titre2"/>
        <w:rPr>
          <w:rFonts w:ascii="Times New Roman" w:hAnsi="Times New Roman"/>
        </w:rPr>
      </w:pPr>
    </w:p>
    <w:p w:rsidR="003454D5" w:rsidRPr="00FF3FE5" w:rsidRDefault="003454D5" w:rsidP="00FF3FE5">
      <w:pPr>
        <w:pStyle w:val="Titre2"/>
        <w:numPr>
          <w:ilvl w:val="2"/>
          <w:numId w:val="33"/>
        </w:numPr>
        <w:rPr>
          <w:rFonts w:ascii="Times New Roman" w:hAnsi="Times New Roman"/>
        </w:rPr>
      </w:pPr>
      <w:r w:rsidRPr="00FF3FE5">
        <w:rPr>
          <w:rFonts w:ascii="Times New Roman" w:hAnsi="Times New Roman"/>
        </w:rPr>
        <w:t>La qual</w:t>
      </w:r>
      <w:r w:rsidR="00ED336E" w:rsidRPr="00FF3FE5">
        <w:rPr>
          <w:rFonts w:ascii="Times New Roman" w:hAnsi="Times New Roman"/>
        </w:rPr>
        <w:t>ité de membre d</w:t>
      </w:r>
      <w:r w:rsidR="00A548EB" w:rsidRPr="00FF3FE5">
        <w:rPr>
          <w:rFonts w:ascii="Times New Roman" w:hAnsi="Times New Roman"/>
        </w:rPr>
        <w:t>u</w:t>
      </w:r>
      <w:r w:rsidR="00ED336E" w:rsidRPr="00FF3FE5">
        <w:rPr>
          <w:rFonts w:ascii="Times New Roman" w:hAnsi="Times New Roman"/>
        </w:rPr>
        <w:t xml:space="preserve"> </w:t>
      </w:r>
      <w:r w:rsidR="00A548EB" w:rsidRPr="00FF3FE5">
        <w:rPr>
          <w:rFonts w:ascii="Times New Roman" w:hAnsi="Times New Roman"/>
        </w:rPr>
        <w:t>Comité</w:t>
      </w:r>
      <w:r w:rsidRPr="00FF3FE5">
        <w:rPr>
          <w:rFonts w:ascii="Times New Roman" w:hAnsi="Times New Roman"/>
        </w:rPr>
        <w:t xml:space="preserve"> </w:t>
      </w:r>
      <w:r w:rsidR="00625A49" w:rsidRPr="00FF3FE5">
        <w:rPr>
          <w:rFonts w:ascii="Times New Roman" w:hAnsi="Times New Roman"/>
        </w:rPr>
        <w:t xml:space="preserve">Exécutif </w:t>
      </w:r>
      <w:r w:rsidRPr="00FF3FE5">
        <w:rPr>
          <w:rFonts w:ascii="Times New Roman" w:hAnsi="Times New Roman"/>
        </w:rPr>
        <w:t>revêt un caractère strictement personnel.</w:t>
      </w:r>
    </w:p>
    <w:p w:rsidR="003454D5" w:rsidRPr="00FF3FE5" w:rsidRDefault="003454D5" w:rsidP="00FF3FE5">
      <w:pPr>
        <w:pStyle w:val="Titre2"/>
        <w:rPr>
          <w:rFonts w:ascii="Times New Roman" w:hAnsi="Times New Roman"/>
        </w:rPr>
      </w:pPr>
    </w:p>
    <w:p w:rsidR="003454D5" w:rsidRPr="00FF3FE5" w:rsidRDefault="003454D5" w:rsidP="00FF3FE5">
      <w:pPr>
        <w:pStyle w:val="Titre2"/>
        <w:numPr>
          <w:ilvl w:val="2"/>
          <w:numId w:val="33"/>
        </w:numPr>
        <w:rPr>
          <w:rFonts w:ascii="Times New Roman" w:hAnsi="Times New Roman"/>
        </w:rPr>
      </w:pPr>
      <w:r w:rsidRPr="00FF3FE5">
        <w:rPr>
          <w:rFonts w:ascii="Times New Roman" w:hAnsi="Times New Roman"/>
        </w:rPr>
        <w:t>La fonct</w:t>
      </w:r>
      <w:r w:rsidR="00ED336E" w:rsidRPr="00FF3FE5">
        <w:rPr>
          <w:rFonts w:ascii="Times New Roman" w:hAnsi="Times New Roman"/>
        </w:rPr>
        <w:t xml:space="preserve">ion de membre </w:t>
      </w:r>
      <w:r w:rsidR="00A548EB" w:rsidRPr="00FF3FE5">
        <w:rPr>
          <w:rFonts w:ascii="Times New Roman" w:hAnsi="Times New Roman"/>
        </w:rPr>
        <w:t>du Comité</w:t>
      </w:r>
      <w:r w:rsidRPr="00FF3FE5">
        <w:rPr>
          <w:rFonts w:ascii="Times New Roman" w:hAnsi="Times New Roman"/>
        </w:rPr>
        <w:t xml:space="preserve"> </w:t>
      </w:r>
      <w:r w:rsidR="00625A49" w:rsidRPr="00FF3FE5">
        <w:rPr>
          <w:rFonts w:ascii="Times New Roman" w:hAnsi="Times New Roman"/>
        </w:rPr>
        <w:t xml:space="preserve">Exécutif </w:t>
      </w:r>
      <w:r w:rsidRPr="00FF3FE5">
        <w:rPr>
          <w:rFonts w:ascii="Times New Roman" w:hAnsi="Times New Roman"/>
        </w:rPr>
        <w:t>ne donne lieu à aucune rémunération.</w:t>
      </w:r>
    </w:p>
    <w:p w:rsidR="003454D5" w:rsidRPr="00FF3FE5" w:rsidRDefault="003454D5" w:rsidP="00FF3FE5">
      <w:pPr>
        <w:pStyle w:val="Titre2"/>
        <w:rPr>
          <w:rFonts w:ascii="Times New Roman" w:hAnsi="Times New Roman"/>
        </w:rPr>
      </w:pPr>
    </w:p>
    <w:p w:rsidR="003454D5" w:rsidRPr="00FF3FE5" w:rsidRDefault="00ED336E" w:rsidP="00FF3FE5">
      <w:pPr>
        <w:pStyle w:val="Titre2"/>
        <w:numPr>
          <w:ilvl w:val="2"/>
          <w:numId w:val="33"/>
        </w:numPr>
      </w:pPr>
      <w:r w:rsidRPr="00FF3FE5">
        <w:rPr>
          <w:rFonts w:ascii="Times New Roman" w:hAnsi="Times New Roman"/>
        </w:rPr>
        <w:t>Le</w:t>
      </w:r>
      <w:r w:rsidR="00657BE8" w:rsidRPr="00FF3FE5">
        <w:rPr>
          <w:rFonts w:ascii="Times New Roman" w:hAnsi="Times New Roman"/>
        </w:rPr>
        <w:t xml:space="preserve"> </w:t>
      </w:r>
      <w:r w:rsidR="00A548EB" w:rsidRPr="00FF3FE5">
        <w:rPr>
          <w:rFonts w:ascii="Times New Roman" w:hAnsi="Times New Roman"/>
        </w:rPr>
        <w:t>Comité</w:t>
      </w:r>
      <w:r w:rsidR="003454D5" w:rsidRPr="00FF3FE5">
        <w:rPr>
          <w:rFonts w:ascii="Times New Roman" w:hAnsi="Times New Roman"/>
        </w:rPr>
        <w:t xml:space="preserve"> </w:t>
      </w:r>
      <w:r w:rsidR="00625A49" w:rsidRPr="00FF3FE5">
        <w:rPr>
          <w:rFonts w:ascii="Times New Roman" w:hAnsi="Times New Roman"/>
        </w:rPr>
        <w:t xml:space="preserve">Exécutif </w:t>
      </w:r>
      <w:r w:rsidR="003454D5" w:rsidRPr="00FF3FE5">
        <w:rPr>
          <w:rFonts w:ascii="Times New Roman" w:hAnsi="Times New Roman"/>
        </w:rPr>
        <w:t>peut faire appel à des conseillers techniques qui ont voix consultative</w:t>
      </w:r>
      <w:r w:rsidR="003454D5" w:rsidRPr="00FF3FE5">
        <w:t>.</w:t>
      </w:r>
    </w:p>
    <w:p w:rsidR="003454D5" w:rsidRPr="00657BE8" w:rsidRDefault="003454D5">
      <w:pPr>
        <w:tabs>
          <w:tab w:val="left" w:pos="8540"/>
        </w:tabs>
        <w:jc w:val="both"/>
        <w:rPr>
          <w:sz w:val="24"/>
          <w:szCs w:val="24"/>
        </w:rPr>
      </w:pPr>
    </w:p>
    <w:p w:rsidR="003454D5" w:rsidRPr="004325E3" w:rsidRDefault="00D91B8C">
      <w:pPr>
        <w:pStyle w:val="Titre3"/>
        <w:rPr>
          <w:rFonts w:ascii="Times New Roman" w:hAnsi="Times New Roman"/>
        </w:rPr>
      </w:pPr>
      <w:r w:rsidRPr="00A81F9D">
        <w:rPr>
          <w:rFonts w:ascii="Times New Roman" w:hAnsi="Times New Roman"/>
          <w:u w:val="single"/>
        </w:rPr>
        <w:t>Article 17</w:t>
      </w:r>
      <w:r w:rsidR="003454D5" w:rsidRPr="004325E3">
        <w:rPr>
          <w:rFonts w:ascii="Times New Roman" w:hAnsi="Times New Roman"/>
        </w:rPr>
        <w:t> : LE PRESIDENT DE L’ASSOCIATION</w:t>
      </w:r>
    </w:p>
    <w:p w:rsidR="003454D5" w:rsidRPr="004325E3" w:rsidRDefault="003454D5">
      <w:pPr>
        <w:jc w:val="both"/>
        <w:rPr>
          <w:sz w:val="24"/>
          <w:szCs w:val="24"/>
        </w:rPr>
      </w:pPr>
    </w:p>
    <w:p w:rsidR="003454D5" w:rsidRPr="004325E3" w:rsidRDefault="003454D5" w:rsidP="00D11425">
      <w:pPr>
        <w:pStyle w:val="Retraitcorpsdetexte"/>
        <w:numPr>
          <w:ilvl w:val="1"/>
          <w:numId w:val="12"/>
        </w:numPr>
        <w:tabs>
          <w:tab w:val="clear" w:pos="792"/>
          <w:tab w:val="num" w:pos="500"/>
        </w:tabs>
        <w:ind w:left="500" w:hanging="500"/>
        <w:rPr>
          <w:rFonts w:ascii="Times New Roman" w:hAnsi="Times New Roman"/>
          <w:bCs/>
        </w:rPr>
      </w:pPr>
      <w:r w:rsidRPr="004325E3">
        <w:rPr>
          <w:rFonts w:ascii="Times New Roman" w:hAnsi="Times New Roman"/>
          <w:bCs/>
        </w:rPr>
        <w:t>Le</w:t>
      </w:r>
      <w:r w:rsidR="0089524C">
        <w:rPr>
          <w:rFonts w:ascii="Times New Roman" w:hAnsi="Times New Roman"/>
          <w:bCs/>
        </w:rPr>
        <w:t>s membres du Conseil d'Administration élisent et révoquent le</w:t>
      </w:r>
      <w:r w:rsidRPr="004325E3">
        <w:rPr>
          <w:rFonts w:ascii="Times New Roman" w:hAnsi="Times New Roman"/>
          <w:bCs/>
        </w:rPr>
        <w:t xml:space="preserve"> Président de l’Association</w:t>
      </w:r>
      <w:r w:rsidR="0089524C">
        <w:rPr>
          <w:rFonts w:ascii="Times New Roman" w:hAnsi="Times New Roman"/>
          <w:bCs/>
        </w:rPr>
        <w:t xml:space="preserve">. </w:t>
      </w:r>
      <w:r w:rsidR="006640DD">
        <w:rPr>
          <w:rFonts w:ascii="Times New Roman" w:hAnsi="Times New Roman"/>
          <w:bCs/>
        </w:rPr>
        <w:t xml:space="preserve">Ils le choisissent parmi les </w:t>
      </w:r>
      <w:r w:rsidR="006640DD" w:rsidRPr="00657BE8">
        <w:rPr>
          <w:rFonts w:ascii="Times New Roman" w:hAnsi="Times New Roman"/>
          <w:bCs/>
        </w:rPr>
        <w:t>membres de</w:t>
      </w:r>
      <w:r w:rsidR="00593CAF">
        <w:rPr>
          <w:rFonts w:ascii="Times New Roman" w:hAnsi="Times New Roman"/>
          <w:bCs/>
        </w:rPr>
        <w:t xml:space="preserve"> la catégorie</w:t>
      </w:r>
      <w:r w:rsidR="006640DD" w:rsidRPr="00657BE8">
        <w:rPr>
          <w:rFonts w:ascii="Times New Roman" w:hAnsi="Times New Roman"/>
          <w:bCs/>
        </w:rPr>
        <w:t xml:space="preserve"> Entreprises.</w:t>
      </w:r>
      <w:r w:rsidR="006640DD">
        <w:rPr>
          <w:rFonts w:ascii="Times New Roman" w:hAnsi="Times New Roman"/>
          <w:bCs/>
          <w:color w:val="FF0000"/>
        </w:rPr>
        <w:t xml:space="preserve"> </w:t>
      </w:r>
      <w:r w:rsidR="0089524C">
        <w:rPr>
          <w:rFonts w:ascii="Times New Roman" w:hAnsi="Times New Roman"/>
          <w:bCs/>
        </w:rPr>
        <w:t xml:space="preserve">Le mandat du Président est de </w:t>
      </w:r>
      <w:r w:rsidR="00DA4A17">
        <w:rPr>
          <w:rFonts w:ascii="Times New Roman" w:hAnsi="Times New Roman"/>
          <w:bCs/>
        </w:rPr>
        <w:t>deux</w:t>
      </w:r>
      <w:r w:rsidRPr="00657BE8">
        <w:rPr>
          <w:rFonts w:ascii="Times New Roman" w:hAnsi="Times New Roman"/>
          <w:bCs/>
        </w:rPr>
        <w:t xml:space="preserve"> </w:t>
      </w:r>
      <w:r w:rsidRPr="004325E3">
        <w:rPr>
          <w:rFonts w:ascii="Times New Roman" w:hAnsi="Times New Roman"/>
          <w:bCs/>
        </w:rPr>
        <w:t>ans</w:t>
      </w:r>
      <w:r w:rsidR="0089524C">
        <w:rPr>
          <w:rFonts w:ascii="Times New Roman" w:hAnsi="Times New Roman"/>
          <w:bCs/>
        </w:rPr>
        <w:t>,</w:t>
      </w:r>
      <w:r w:rsidRPr="004325E3">
        <w:rPr>
          <w:rFonts w:ascii="Times New Roman" w:hAnsi="Times New Roman"/>
          <w:bCs/>
        </w:rPr>
        <w:t xml:space="preserve"> </w:t>
      </w:r>
      <w:r w:rsidR="00D8049B" w:rsidRPr="004325E3">
        <w:rPr>
          <w:rFonts w:ascii="Times New Roman" w:hAnsi="Times New Roman"/>
          <w:bCs/>
        </w:rPr>
        <w:t>renouvelable</w:t>
      </w:r>
      <w:r w:rsidR="009C6276" w:rsidRPr="004325E3">
        <w:rPr>
          <w:rFonts w:ascii="Times New Roman" w:hAnsi="Times New Roman"/>
          <w:bCs/>
        </w:rPr>
        <w:t xml:space="preserve"> </w:t>
      </w:r>
      <w:r w:rsidR="00AF5BA5">
        <w:rPr>
          <w:rFonts w:ascii="Times New Roman" w:hAnsi="Times New Roman"/>
          <w:bCs/>
        </w:rPr>
        <w:t>une</w:t>
      </w:r>
      <w:r w:rsidR="009C6276" w:rsidRPr="004325E3">
        <w:rPr>
          <w:rFonts w:ascii="Times New Roman" w:hAnsi="Times New Roman"/>
          <w:bCs/>
        </w:rPr>
        <w:t xml:space="preserve"> fois</w:t>
      </w:r>
      <w:r w:rsidRPr="004325E3">
        <w:rPr>
          <w:rFonts w:ascii="Times New Roman" w:hAnsi="Times New Roman"/>
          <w:bCs/>
        </w:rPr>
        <w:t xml:space="preserve">. </w:t>
      </w:r>
    </w:p>
    <w:p w:rsidR="003454D5" w:rsidRPr="004325E3" w:rsidRDefault="003454D5">
      <w:pPr>
        <w:jc w:val="both"/>
        <w:rPr>
          <w:sz w:val="24"/>
          <w:szCs w:val="24"/>
        </w:rPr>
      </w:pPr>
    </w:p>
    <w:p w:rsidR="0089524C" w:rsidRDefault="0089524C">
      <w:pPr>
        <w:pStyle w:val="Retraitcorpsdetexte"/>
        <w:numPr>
          <w:ilvl w:val="1"/>
          <w:numId w:val="12"/>
        </w:numPr>
        <w:tabs>
          <w:tab w:val="clear" w:pos="792"/>
          <w:tab w:val="num" w:pos="500"/>
        </w:tabs>
        <w:ind w:left="500" w:hanging="500"/>
        <w:rPr>
          <w:rFonts w:ascii="Times New Roman" w:hAnsi="Times New Roman"/>
        </w:rPr>
      </w:pPr>
      <w:r>
        <w:rPr>
          <w:rFonts w:ascii="Times New Roman" w:hAnsi="Times New Roman"/>
        </w:rPr>
        <w:t>Le Président est chargé de :</w:t>
      </w:r>
    </w:p>
    <w:p w:rsidR="0089524C" w:rsidRDefault="0089524C" w:rsidP="0089524C">
      <w:pPr>
        <w:pStyle w:val="Paragraphedeliste"/>
      </w:pPr>
    </w:p>
    <w:p w:rsidR="003454D5" w:rsidRPr="004325E3" w:rsidRDefault="0089524C" w:rsidP="0089524C">
      <w:pPr>
        <w:pStyle w:val="Retraitcorpsdetexte"/>
        <w:numPr>
          <w:ilvl w:val="1"/>
          <w:numId w:val="1"/>
        </w:numPr>
        <w:rPr>
          <w:rFonts w:ascii="Times New Roman" w:hAnsi="Times New Roman"/>
        </w:rPr>
      </w:pPr>
      <w:r>
        <w:rPr>
          <w:rFonts w:ascii="Times New Roman" w:hAnsi="Times New Roman"/>
        </w:rPr>
        <w:t>R</w:t>
      </w:r>
      <w:r w:rsidR="003454D5" w:rsidRPr="004325E3">
        <w:rPr>
          <w:rFonts w:ascii="Times New Roman" w:hAnsi="Times New Roman"/>
        </w:rPr>
        <w:t>eprésente</w:t>
      </w:r>
      <w:r>
        <w:rPr>
          <w:rFonts w:ascii="Times New Roman" w:hAnsi="Times New Roman"/>
        </w:rPr>
        <w:t>r</w:t>
      </w:r>
      <w:r w:rsidR="003454D5" w:rsidRPr="004325E3">
        <w:rPr>
          <w:rFonts w:ascii="Times New Roman" w:hAnsi="Times New Roman"/>
        </w:rPr>
        <w:t xml:space="preserve"> l’Association dans tous les actes de la vie civile et partout où il est nécessaire.</w:t>
      </w:r>
    </w:p>
    <w:p w:rsidR="003454D5" w:rsidRPr="004325E3" w:rsidRDefault="003454D5">
      <w:pPr>
        <w:jc w:val="both"/>
        <w:rPr>
          <w:sz w:val="24"/>
          <w:szCs w:val="24"/>
        </w:rPr>
      </w:pPr>
    </w:p>
    <w:p w:rsidR="003454D5" w:rsidRPr="004325E3" w:rsidRDefault="0089524C" w:rsidP="0089524C">
      <w:pPr>
        <w:pStyle w:val="Retraitcorpsdetexte"/>
        <w:numPr>
          <w:ilvl w:val="1"/>
          <w:numId w:val="1"/>
        </w:numPr>
        <w:rPr>
          <w:rFonts w:ascii="Times New Roman" w:hAnsi="Times New Roman"/>
        </w:rPr>
      </w:pPr>
      <w:r>
        <w:rPr>
          <w:rFonts w:ascii="Times New Roman" w:hAnsi="Times New Roman"/>
        </w:rPr>
        <w:t>C</w:t>
      </w:r>
      <w:r w:rsidR="003454D5" w:rsidRPr="004325E3">
        <w:rPr>
          <w:rFonts w:ascii="Times New Roman" w:hAnsi="Times New Roman"/>
        </w:rPr>
        <w:t>onvoque</w:t>
      </w:r>
      <w:r>
        <w:rPr>
          <w:rFonts w:ascii="Times New Roman" w:hAnsi="Times New Roman"/>
        </w:rPr>
        <w:t>r</w:t>
      </w:r>
      <w:r w:rsidR="003454D5" w:rsidRPr="004325E3">
        <w:rPr>
          <w:rFonts w:ascii="Times New Roman" w:hAnsi="Times New Roman"/>
        </w:rPr>
        <w:t xml:space="preserve"> et préside</w:t>
      </w:r>
      <w:r>
        <w:rPr>
          <w:rFonts w:ascii="Times New Roman" w:hAnsi="Times New Roman"/>
        </w:rPr>
        <w:t>r</w:t>
      </w:r>
      <w:r w:rsidR="003454D5" w:rsidRPr="004325E3">
        <w:rPr>
          <w:rFonts w:ascii="Times New Roman" w:hAnsi="Times New Roman"/>
        </w:rPr>
        <w:t xml:space="preserve"> </w:t>
      </w:r>
      <w:r w:rsidR="00ED336E" w:rsidRPr="004325E3">
        <w:rPr>
          <w:rFonts w:ascii="Times New Roman" w:hAnsi="Times New Roman"/>
        </w:rPr>
        <w:t xml:space="preserve">les réunions </w:t>
      </w:r>
      <w:r w:rsidR="00A16AF8" w:rsidRPr="004325E3">
        <w:rPr>
          <w:rFonts w:ascii="Times New Roman" w:hAnsi="Times New Roman"/>
        </w:rPr>
        <w:t xml:space="preserve">du Conseil d’Administration, </w:t>
      </w:r>
      <w:r w:rsidR="00ED336E" w:rsidRPr="004325E3">
        <w:rPr>
          <w:rFonts w:ascii="Times New Roman" w:hAnsi="Times New Roman"/>
        </w:rPr>
        <w:t>du Bureau</w:t>
      </w:r>
      <w:r w:rsidR="00D8049B" w:rsidRPr="004325E3">
        <w:rPr>
          <w:rFonts w:ascii="Times New Roman" w:hAnsi="Times New Roman"/>
        </w:rPr>
        <w:t xml:space="preserve"> </w:t>
      </w:r>
      <w:r w:rsidR="00625A49">
        <w:rPr>
          <w:rFonts w:ascii="Times New Roman" w:hAnsi="Times New Roman"/>
        </w:rPr>
        <w:t xml:space="preserve">Exécutif </w:t>
      </w:r>
      <w:r w:rsidR="00D8049B" w:rsidRPr="004325E3">
        <w:rPr>
          <w:rFonts w:ascii="Times New Roman" w:hAnsi="Times New Roman"/>
        </w:rPr>
        <w:t>et</w:t>
      </w:r>
      <w:r w:rsidR="003454D5" w:rsidRPr="004325E3">
        <w:rPr>
          <w:rFonts w:ascii="Times New Roman" w:hAnsi="Times New Roman"/>
        </w:rPr>
        <w:t xml:space="preserve"> des Assemblé</w:t>
      </w:r>
      <w:r w:rsidR="00D8049B" w:rsidRPr="004325E3">
        <w:rPr>
          <w:rFonts w:ascii="Times New Roman" w:hAnsi="Times New Roman"/>
        </w:rPr>
        <w:t>es Générales</w:t>
      </w:r>
      <w:r w:rsidR="003454D5" w:rsidRPr="004325E3">
        <w:rPr>
          <w:rFonts w:ascii="Times New Roman" w:hAnsi="Times New Roman"/>
        </w:rPr>
        <w:t>.</w:t>
      </w:r>
    </w:p>
    <w:p w:rsidR="003454D5" w:rsidRPr="004325E3" w:rsidRDefault="003454D5">
      <w:pPr>
        <w:jc w:val="both"/>
        <w:rPr>
          <w:sz w:val="24"/>
          <w:szCs w:val="24"/>
        </w:rPr>
      </w:pPr>
    </w:p>
    <w:p w:rsidR="003454D5" w:rsidRPr="004325E3" w:rsidRDefault="0089524C" w:rsidP="0089524C">
      <w:pPr>
        <w:pStyle w:val="Retraitcorpsdetexte"/>
        <w:numPr>
          <w:ilvl w:val="1"/>
          <w:numId w:val="1"/>
        </w:numPr>
        <w:rPr>
          <w:rFonts w:ascii="Times New Roman" w:hAnsi="Times New Roman"/>
        </w:rPr>
      </w:pPr>
      <w:r>
        <w:rPr>
          <w:rFonts w:ascii="Times New Roman" w:hAnsi="Times New Roman"/>
        </w:rPr>
        <w:t>P</w:t>
      </w:r>
      <w:r w:rsidR="003454D5" w:rsidRPr="004325E3">
        <w:rPr>
          <w:rFonts w:ascii="Times New Roman" w:hAnsi="Times New Roman"/>
        </w:rPr>
        <w:t>résente</w:t>
      </w:r>
      <w:r>
        <w:rPr>
          <w:rFonts w:ascii="Times New Roman" w:hAnsi="Times New Roman"/>
        </w:rPr>
        <w:t>r</w:t>
      </w:r>
      <w:r w:rsidR="003454D5" w:rsidRPr="004325E3">
        <w:rPr>
          <w:rFonts w:ascii="Times New Roman" w:hAnsi="Times New Roman"/>
        </w:rPr>
        <w:t xml:space="preserve"> le rapport moral et le plan d’action</w:t>
      </w:r>
      <w:r w:rsidR="00A16AF8" w:rsidRPr="004325E3">
        <w:rPr>
          <w:rFonts w:ascii="Times New Roman" w:hAnsi="Times New Roman"/>
        </w:rPr>
        <w:t xml:space="preserve"> annuel</w:t>
      </w:r>
      <w:r w:rsidR="003454D5" w:rsidRPr="004325E3">
        <w:rPr>
          <w:rFonts w:ascii="Times New Roman" w:hAnsi="Times New Roman"/>
        </w:rPr>
        <w:t xml:space="preserve"> à l’Assemblée Générale de l’Association.</w:t>
      </w:r>
    </w:p>
    <w:p w:rsidR="003454D5" w:rsidRPr="004325E3" w:rsidRDefault="003454D5">
      <w:pPr>
        <w:jc w:val="both"/>
        <w:rPr>
          <w:sz w:val="24"/>
          <w:szCs w:val="24"/>
        </w:rPr>
      </w:pPr>
    </w:p>
    <w:p w:rsidR="003454D5" w:rsidRPr="004325E3" w:rsidRDefault="003454D5" w:rsidP="00F27BB8">
      <w:pPr>
        <w:pStyle w:val="Retraitcorpsdetexte"/>
        <w:numPr>
          <w:ilvl w:val="1"/>
          <w:numId w:val="1"/>
        </w:numPr>
        <w:rPr>
          <w:rFonts w:ascii="Times New Roman" w:hAnsi="Times New Roman"/>
        </w:rPr>
      </w:pPr>
      <w:r w:rsidRPr="004325E3">
        <w:rPr>
          <w:rFonts w:ascii="Times New Roman" w:hAnsi="Times New Roman"/>
        </w:rPr>
        <w:t xml:space="preserve">Il délègue, en fonction de son appréciation, une partie de ses attributions </w:t>
      </w:r>
      <w:r w:rsidRPr="004325E3">
        <w:rPr>
          <w:rFonts w:ascii="Times New Roman" w:hAnsi="Times New Roman"/>
          <w:bCs/>
        </w:rPr>
        <w:t>au</w:t>
      </w:r>
      <w:r w:rsidR="00D8049B" w:rsidRPr="004325E3">
        <w:rPr>
          <w:rFonts w:ascii="Times New Roman" w:hAnsi="Times New Roman"/>
          <w:bCs/>
        </w:rPr>
        <w:t xml:space="preserve"> </w:t>
      </w:r>
      <w:r w:rsidR="00F27BB8">
        <w:rPr>
          <w:rFonts w:ascii="Times New Roman" w:hAnsi="Times New Roman"/>
          <w:bCs/>
        </w:rPr>
        <w:t>V</w:t>
      </w:r>
      <w:r w:rsidR="00D8049B" w:rsidRPr="004325E3">
        <w:rPr>
          <w:rFonts w:ascii="Times New Roman" w:hAnsi="Times New Roman"/>
          <w:bCs/>
        </w:rPr>
        <w:t>ice</w:t>
      </w:r>
      <w:r w:rsidR="00F27BB8">
        <w:rPr>
          <w:rFonts w:ascii="Times New Roman" w:hAnsi="Times New Roman"/>
          <w:bCs/>
        </w:rPr>
        <w:t xml:space="preserve"> P</w:t>
      </w:r>
      <w:r w:rsidR="00D8049B" w:rsidRPr="004325E3">
        <w:rPr>
          <w:rFonts w:ascii="Times New Roman" w:hAnsi="Times New Roman"/>
          <w:bCs/>
        </w:rPr>
        <w:t>résident</w:t>
      </w:r>
      <w:r w:rsidRPr="004325E3">
        <w:rPr>
          <w:rFonts w:ascii="Times New Roman" w:hAnsi="Times New Roman"/>
          <w:bCs/>
        </w:rPr>
        <w:t xml:space="preserve"> et / ou à tout</w:t>
      </w:r>
      <w:r w:rsidR="00ED336E" w:rsidRPr="004325E3">
        <w:rPr>
          <w:rFonts w:ascii="Times New Roman" w:hAnsi="Times New Roman"/>
          <w:bCs/>
        </w:rPr>
        <w:t xml:space="preserve"> autre membre du Bureau</w:t>
      </w:r>
      <w:r w:rsidRPr="004325E3">
        <w:rPr>
          <w:rFonts w:ascii="Times New Roman" w:hAnsi="Times New Roman"/>
          <w:bCs/>
        </w:rPr>
        <w:t xml:space="preserve"> </w:t>
      </w:r>
      <w:r w:rsidRPr="004325E3">
        <w:rPr>
          <w:rFonts w:ascii="Times New Roman" w:hAnsi="Times New Roman"/>
        </w:rPr>
        <w:t xml:space="preserve">conformément aux dispositions du </w:t>
      </w:r>
      <w:r w:rsidR="00F27BB8">
        <w:rPr>
          <w:rFonts w:ascii="Times New Roman" w:hAnsi="Times New Roman"/>
        </w:rPr>
        <w:t>R</w:t>
      </w:r>
      <w:r w:rsidRPr="004325E3">
        <w:rPr>
          <w:rFonts w:ascii="Times New Roman" w:hAnsi="Times New Roman"/>
        </w:rPr>
        <w:t xml:space="preserve">èglement </w:t>
      </w:r>
      <w:r w:rsidR="00F27BB8">
        <w:rPr>
          <w:rFonts w:ascii="Times New Roman" w:hAnsi="Times New Roman"/>
        </w:rPr>
        <w:t>I</w:t>
      </w:r>
      <w:r w:rsidRPr="004325E3">
        <w:rPr>
          <w:rFonts w:ascii="Times New Roman" w:hAnsi="Times New Roman"/>
        </w:rPr>
        <w:t>ntérieur.</w:t>
      </w:r>
    </w:p>
    <w:p w:rsidR="003454D5" w:rsidRPr="004325E3" w:rsidRDefault="003454D5">
      <w:pPr>
        <w:jc w:val="both"/>
        <w:rPr>
          <w:sz w:val="24"/>
          <w:szCs w:val="24"/>
        </w:rPr>
      </w:pPr>
    </w:p>
    <w:p w:rsidR="003454D5" w:rsidRPr="004325E3" w:rsidRDefault="003454D5" w:rsidP="00F27BB8">
      <w:pPr>
        <w:pStyle w:val="Retraitcorpsdetexte"/>
        <w:numPr>
          <w:ilvl w:val="1"/>
          <w:numId w:val="1"/>
        </w:numPr>
        <w:rPr>
          <w:rFonts w:ascii="Times New Roman" w:hAnsi="Times New Roman"/>
          <w:bCs/>
        </w:rPr>
      </w:pPr>
      <w:r w:rsidRPr="004325E3">
        <w:rPr>
          <w:rFonts w:ascii="Times New Roman" w:hAnsi="Times New Roman"/>
          <w:bCs/>
        </w:rPr>
        <w:t>Il fixe les orientations et valide les o</w:t>
      </w:r>
      <w:r w:rsidR="00D8049B" w:rsidRPr="004325E3">
        <w:rPr>
          <w:rFonts w:ascii="Times New Roman" w:hAnsi="Times New Roman"/>
          <w:bCs/>
        </w:rPr>
        <w:t>bjectifs</w:t>
      </w:r>
      <w:r w:rsidR="00A16AF8" w:rsidRPr="004325E3">
        <w:rPr>
          <w:rFonts w:ascii="Times New Roman" w:hAnsi="Times New Roman"/>
          <w:bCs/>
        </w:rPr>
        <w:t xml:space="preserve"> de la structure d’animation</w:t>
      </w:r>
      <w:r w:rsidRPr="004325E3">
        <w:rPr>
          <w:rFonts w:ascii="Times New Roman" w:hAnsi="Times New Roman"/>
          <w:bCs/>
        </w:rPr>
        <w:t xml:space="preserve">. Il engage et révoque </w:t>
      </w:r>
      <w:r w:rsidRPr="00657BE8">
        <w:rPr>
          <w:rFonts w:ascii="Times New Roman" w:hAnsi="Times New Roman"/>
          <w:bCs/>
        </w:rPr>
        <w:t xml:space="preserve">le </w:t>
      </w:r>
      <w:r w:rsidR="00232375" w:rsidRPr="00657BE8">
        <w:rPr>
          <w:rFonts w:ascii="Times New Roman" w:hAnsi="Times New Roman"/>
          <w:bCs/>
        </w:rPr>
        <w:t>Personnel</w:t>
      </w:r>
      <w:r w:rsidR="00F27BB8">
        <w:rPr>
          <w:rFonts w:ascii="Times New Roman" w:hAnsi="Times New Roman"/>
          <w:bCs/>
        </w:rPr>
        <w:t xml:space="preserve"> </w:t>
      </w:r>
      <w:r w:rsidRPr="004325E3">
        <w:rPr>
          <w:rFonts w:ascii="Times New Roman" w:hAnsi="Times New Roman"/>
          <w:bCs/>
        </w:rPr>
        <w:t>de l’Association.</w:t>
      </w:r>
    </w:p>
    <w:p w:rsidR="003454D5" w:rsidRPr="004325E3" w:rsidRDefault="003454D5">
      <w:pPr>
        <w:pStyle w:val="Retraitcorpsdetexte"/>
        <w:ind w:left="0" w:firstLine="0"/>
        <w:rPr>
          <w:rFonts w:ascii="Times New Roman" w:hAnsi="Times New Roman"/>
          <w:bCs/>
        </w:rPr>
      </w:pPr>
    </w:p>
    <w:p w:rsidR="003454D5" w:rsidRPr="004325E3" w:rsidRDefault="003454D5">
      <w:pPr>
        <w:tabs>
          <w:tab w:val="left" w:pos="8540"/>
        </w:tabs>
        <w:jc w:val="both"/>
        <w:rPr>
          <w:sz w:val="24"/>
          <w:szCs w:val="24"/>
        </w:rPr>
      </w:pPr>
    </w:p>
    <w:p w:rsidR="003454D5" w:rsidRPr="004325E3" w:rsidRDefault="003454D5">
      <w:pPr>
        <w:pStyle w:val="Titre3"/>
        <w:rPr>
          <w:rFonts w:ascii="Times New Roman" w:hAnsi="Times New Roman"/>
        </w:rPr>
      </w:pPr>
      <w:r w:rsidRPr="00A81F9D">
        <w:rPr>
          <w:rFonts w:ascii="Times New Roman" w:hAnsi="Times New Roman"/>
          <w:u w:val="single"/>
        </w:rPr>
        <w:t xml:space="preserve">Article  </w:t>
      </w:r>
      <w:r w:rsidR="00D91B8C" w:rsidRPr="00A81F9D">
        <w:rPr>
          <w:rFonts w:ascii="Times New Roman" w:hAnsi="Times New Roman"/>
          <w:u w:val="single"/>
        </w:rPr>
        <w:t>18</w:t>
      </w:r>
      <w:r w:rsidR="007F0EB1" w:rsidRPr="00A81F9D">
        <w:rPr>
          <w:rFonts w:ascii="Times New Roman" w:hAnsi="Times New Roman"/>
          <w:u w:val="single"/>
        </w:rPr>
        <w:t xml:space="preserve"> </w:t>
      </w:r>
      <w:r w:rsidR="007F0EB1" w:rsidRPr="004325E3">
        <w:rPr>
          <w:rFonts w:ascii="Times New Roman" w:hAnsi="Times New Roman"/>
        </w:rPr>
        <w:t>:</w:t>
      </w:r>
      <w:r w:rsidRPr="004325E3">
        <w:rPr>
          <w:rFonts w:ascii="Times New Roman" w:hAnsi="Times New Roman"/>
        </w:rPr>
        <w:t xml:space="preserve"> </w:t>
      </w:r>
      <w:r w:rsidR="00FC56FC">
        <w:rPr>
          <w:rFonts w:ascii="Times New Roman" w:hAnsi="Times New Roman"/>
        </w:rPr>
        <w:t>L</w:t>
      </w:r>
      <w:r w:rsidR="00D91B8C">
        <w:rPr>
          <w:rFonts w:ascii="Times New Roman" w:hAnsi="Times New Roman"/>
        </w:rPr>
        <w:t>E VICE-PRESIDENT</w:t>
      </w:r>
    </w:p>
    <w:p w:rsidR="003454D5" w:rsidRPr="004325E3" w:rsidRDefault="003454D5">
      <w:pPr>
        <w:jc w:val="both"/>
        <w:rPr>
          <w:sz w:val="24"/>
          <w:szCs w:val="24"/>
        </w:rPr>
      </w:pPr>
    </w:p>
    <w:p w:rsidR="003454D5" w:rsidRPr="00D91B8C" w:rsidRDefault="003454D5" w:rsidP="00D91B8C">
      <w:pPr>
        <w:pStyle w:val="Retraitcorpsdetexte"/>
        <w:numPr>
          <w:ilvl w:val="0"/>
          <w:numId w:val="24"/>
        </w:numPr>
        <w:rPr>
          <w:rFonts w:ascii="Times New Roman" w:hAnsi="Times New Roman"/>
          <w:b/>
        </w:rPr>
      </w:pPr>
      <w:r w:rsidRPr="004325E3">
        <w:rPr>
          <w:rFonts w:ascii="Times New Roman" w:hAnsi="Times New Roman"/>
          <w:bCs/>
        </w:rPr>
        <w:t xml:space="preserve">Le </w:t>
      </w:r>
      <w:r w:rsidR="00E36113" w:rsidRPr="004325E3">
        <w:rPr>
          <w:rFonts w:ascii="Times New Roman" w:hAnsi="Times New Roman"/>
          <w:bCs/>
        </w:rPr>
        <w:t>Vice</w:t>
      </w:r>
      <w:r w:rsidR="00F27BB8">
        <w:rPr>
          <w:rFonts w:ascii="Times New Roman" w:hAnsi="Times New Roman"/>
          <w:bCs/>
        </w:rPr>
        <w:t xml:space="preserve"> P</w:t>
      </w:r>
      <w:r w:rsidR="00E36113" w:rsidRPr="004325E3">
        <w:rPr>
          <w:rFonts w:ascii="Times New Roman" w:hAnsi="Times New Roman"/>
          <w:bCs/>
        </w:rPr>
        <w:t>résident</w:t>
      </w:r>
      <w:r w:rsidRPr="004325E3">
        <w:rPr>
          <w:rFonts w:ascii="Times New Roman" w:hAnsi="Times New Roman"/>
          <w:bCs/>
        </w:rPr>
        <w:t xml:space="preserve"> assiste le Président dans ses fonctions et le remplace, conformément aux dispositions du </w:t>
      </w:r>
      <w:r w:rsidR="00F27BB8">
        <w:rPr>
          <w:rFonts w:ascii="Times New Roman" w:hAnsi="Times New Roman"/>
          <w:bCs/>
        </w:rPr>
        <w:t>R</w:t>
      </w:r>
      <w:r w:rsidRPr="004325E3">
        <w:rPr>
          <w:rFonts w:ascii="Times New Roman" w:hAnsi="Times New Roman"/>
          <w:bCs/>
        </w:rPr>
        <w:t xml:space="preserve">èglement </w:t>
      </w:r>
      <w:r w:rsidR="00F27BB8">
        <w:rPr>
          <w:rFonts w:ascii="Times New Roman" w:hAnsi="Times New Roman"/>
          <w:bCs/>
        </w:rPr>
        <w:t>I</w:t>
      </w:r>
      <w:r w:rsidRPr="004325E3">
        <w:rPr>
          <w:rFonts w:ascii="Times New Roman" w:hAnsi="Times New Roman"/>
          <w:bCs/>
        </w:rPr>
        <w:t xml:space="preserve">ntérieur, en cas d’absence ou d’empêchement. </w:t>
      </w:r>
    </w:p>
    <w:p w:rsidR="00D91B8C" w:rsidRPr="00D91B8C" w:rsidRDefault="003454D5" w:rsidP="00D91B8C">
      <w:pPr>
        <w:pStyle w:val="Retraitcorpsdetexte"/>
        <w:numPr>
          <w:ilvl w:val="0"/>
          <w:numId w:val="24"/>
        </w:numPr>
        <w:rPr>
          <w:rFonts w:ascii="Times New Roman" w:hAnsi="Times New Roman"/>
          <w:b/>
        </w:rPr>
      </w:pPr>
      <w:r w:rsidRPr="00D91B8C">
        <w:rPr>
          <w:rFonts w:ascii="Times New Roman" w:hAnsi="Times New Roman"/>
        </w:rPr>
        <w:t xml:space="preserve">Il remplace le Président, en cas de vacance prolongée, pour une durée qui peut s’étendre jusqu’au terme du mandat en cours du Président, conformément aux dispositions du </w:t>
      </w:r>
      <w:r w:rsidR="00F27BB8">
        <w:rPr>
          <w:rFonts w:ascii="Times New Roman" w:hAnsi="Times New Roman"/>
        </w:rPr>
        <w:t>R</w:t>
      </w:r>
      <w:r w:rsidRPr="00D91B8C">
        <w:rPr>
          <w:rFonts w:ascii="Times New Roman" w:hAnsi="Times New Roman"/>
        </w:rPr>
        <w:t xml:space="preserve">èglement </w:t>
      </w:r>
      <w:r w:rsidR="00F27BB8">
        <w:rPr>
          <w:rFonts w:ascii="Times New Roman" w:hAnsi="Times New Roman"/>
        </w:rPr>
        <w:t>I</w:t>
      </w:r>
      <w:r w:rsidRPr="00D91B8C">
        <w:rPr>
          <w:rFonts w:ascii="Times New Roman" w:hAnsi="Times New Roman"/>
        </w:rPr>
        <w:t>ntérieur.</w:t>
      </w:r>
    </w:p>
    <w:p w:rsidR="003454D5" w:rsidRPr="00D91B8C" w:rsidRDefault="003454D5" w:rsidP="00D91B8C">
      <w:pPr>
        <w:pStyle w:val="Retraitcorpsdetexte"/>
        <w:numPr>
          <w:ilvl w:val="0"/>
          <w:numId w:val="24"/>
        </w:numPr>
        <w:rPr>
          <w:rFonts w:ascii="Times New Roman" w:hAnsi="Times New Roman"/>
          <w:b/>
        </w:rPr>
      </w:pPr>
      <w:r w:rsidRPr="00D91B8C">
        <w:rPr>
          <w:rFonts w:ascii="Times New Roman" w:hAnsi="Times New Roman"/>
          <w:bCs/>
        </w:rPr>
        <w:t>Il peu</w:t>
      </w:r>
      <w:r w:rsidR="00E36113" w:rsidRPr="00D91B8C">
        <w:rPr>
          <w:rFonts w:ascii="Times New Roman" w:hAnsi="Times New Roman"/>
          <w:bCs/>
        </w:rPr>
        <w:t>t</w:t>
      </w:r>
      <w:r w:rsidRPr="00D91B8C">
        <w:rPr>
          <w:rFonts w:ascii="Times New Roman" w:hAnsi="Times New Roman"/>
          <w:bCs/>
        </w:rPr>
        <w:t xml:space="preserve"> être investi de missions particulières ou chargé du suivi de certains dossiers qui </w:t>
      </w:r>
      <w:r w:rsidR="00E36113" w:rsidRPr="00D91B8C">
        <w:rPr>
          <w:rFonts w:ascii="Times New Roman" w:hAnsi="Times New Roman"/>
          <w:bCs/>
        </w:rPr>
        <w:t>lui</w:t>
      </w:r>
      <w:r w:rsidRPr="00D91B8C">
        <w:rPr>
          <w:rFonts w:ascii="Times New Roman" w:hAnsi="Times New Roman"/>
          <w:bCs/>
        </w:rPr>
        <w:t xml:space="preserve"> sont confiés par le Président.</w:t>
      </w:r>
    </w:p>
    <w:p w:rsidR="003454D5" w:rsidRPr="004325E3" w:rsidRDefault="003454D5">
      <w:pPr>
        <w:tabs>
          <w:tab w:val="left" w:pos="8540"/>
        </w:tabs>
        <w:jc w:val="both"/>
        <w:rPr>
          <w:sz w:val="24"/>
          <w:szCs w:val="24"/>
        </w:rPr>
      </w:pPr>
    </w:p>
    <w:p w:rsidR="003454D5" w:rsidRPr="004325E3" w:rsidRDefault="00D91B8C" w:rsidP="00232375">
      <w:pPr>
        <w:pStyle w:val="Titre3"/>
        <w:rPr>
          <w:rFonts w:ascii="Times New Roman" w:hAnsi="Times New Roman"/>
        </w:rPr>
      </w:pPr>
      <w:r w:rsidRPr="00A81F9D">
        <w:rPr>
          <w:rFonts w:ascii="Times New Roman" w:hAnsi="Times New Roman"/>
          <w:u w:val="single"/>
        </w:rPr>
        <w:lastRenderedPageBreak/>
        <w:t xml:space="preserve">Article </w:t>
      </w:r>
      <w:r w:rsidR="00232375" w:rsidRPr="00657BE8">
        <w:rPr>
          <w:rFonts w:ascii="Times New Roman" w:hAnsi="Times New Roman"/>
          <w:u w:val="single"/>
        </w:rPr>
        <w:t>19</w:t>
      </w:r>
      <w:r w:rsidR="00080CB8" w:rsidRPr="004325E3">
        <w:rPr>
          <w:rFonts w:ascii="Times New Roman" w:hAnsi="Times New Roman"/>
        </w:rPr>
        <w:t xml:space="preserve"> : </w:t>
      </w:r>
      <w:r w:rsidR="00FC56FC">
        <w:rPr>
          <w:rFonts w:ascii="Times New Roman" w:hAnsi="Times New Roman"/>
        </w:rPr>
        <w:t>L</w:t>
      </w:r>
      <w:r>
        <w:rPr>
          <w:rFonts w:ascii="Times New Roman" w:hAnsi="Times New Roman"/>
        </w:rPr>
        <w:t>E TRESORIER</w:t>
      </w:r>
    </w:p>
    <w:p w:rsidR="003454D5" w:rsidRPr="004325E3" w:rsidRDefault="003454D5">
      <w:pPr>
        <w:jc w:val="both"/>
        <w:rPr>
          <w:sz w:val="24"/>
          <w:szCs w:val="24"/>
        </w:rPr>
      </w:pPr>
    </w:p>
    <w:p w:rsidR="003454D5" w:rsidRPr="00657BE8" w:rsidRDefault="00232375">
      <w:pPr>
        <w:pStyle w:val="Retraitcorpsdetexte"/>
        <w:ind w:left="567" w:hanging="567"/>
        <w:rPr>
          <w:rFonts w:ascii="Times New Roman" w:hAnsi="Times New Roman"/>
          <w:b/>
        </w:rPr>
      </w:pPr>
      <w:r w:rsidRPr="00657BE8">
        <w:rPr>
          <w:rFonts w:ascii="Times New Roman" w:hAnsi="Times New Roman"/>
          <w:b/>
        </w:rPr>
        <w:t>19</w:t>
      </w:r>
      <w:r w:rsidR="003454D5" w:rsidRPr="00657BE8">
        <w:rPr>
          <w:rFonts w:ascii="Times New Roman" w:hAnsi="Times New Roman"/>
          <w:b/>
        </w:rPr>
        <w:t xml:space="preserve">.1. </w:t>
      </w:r>
      <w:r w:rsidR="003454D5" w:rsidRPr="00657BE8">
        <w:rPr>
          <w:rFonts w:ascii="Times New Roman" w:hAnsi="Times New Roman"/>
          <w:bCs/>
        </w:rPr>
        <w:t>Le Trésorier a pour mission de préparer le budget de l’Association, de recouvrer les cotisations annuelles et d’engager les dépenses prévues au budget. Il supervise la tenue d’une comptabilité régulière des recettes et des dépenses.</w:t>
      </w:r>
    </w:p>
    <w:p w:rsidR="003454D5" w:rsidRPr="00657BE8" w:rsidRDefault="003454D5">
      <w:pPr>
        <w:jc w:val="both"/>
        <w:rPr>
          <w:sz w:val="24"/>
          <w:szCs w:val="24"/>
        </w:rPr>
      </w:pPr>
    </w:p>
    <w:p w:rsidR="003454D5" w:rsidRPr="00657BE8" w:rsidRDefault="00232375">
      <w:pPr>
        <w:pStyle w:val="Retraitcorpsdetexte"/>
        <w:ind w:left="567" w:hanging="567"/>
        <w:rPr>
          <w:rFonts w:ascii="Times New Roman" w:hAnsi="Times New Roman"/>
          <w:b/>
        </w:rPr>
      </w:pPr>
      <w:r w:rsidRPr="00657BE8">
        <w:rPr>
          <w:rFonts w:ascii="Times New Roman" w:hAnsi="Times New Roman"/>
          <w:b/>
        </w:rPr>
        <w:t>19</w:t>
      </w:r>
      <w:r w:rsidR="003454D5" w:rsidRPr="00657BE8">
        <w:rPr>
          <w:rFonts w:ascii="Times New Roman" w:hAnsi="Times New Roman"/>
          <w:b/>
        </w:rPr>
        <w:t xml:space="preserve">.2. </w:t>
      </w:r>
      <w:r w:rsidR="003454D5" w:rsidRPr="00657BE8">
        <w:rPr>
          <w:rFonts w:ascii="Times New Roman" w:hAnsi="Times New Roman"/>
          <w:bCs/>
        </w:rPr>
        <w:t>Il est co-responsable, avec le Président et le Directeur Général de la gestion des fonds de l’Association conformément au règlement intérieur.</w:t>
      </w:r>
    </w:p>
    <w:p w:rsidR="003454D5" w:rsidRPr="00657BE8" w:rsidRDefault="003454D5">
      <w:pPr>
        <w:jc w:val="both"/>
        <w:rPr>
          <w:sz w:val="24"/>
          <w:szCs w:val="24"/>
        </w:rPr>
      </w:pPr>
    </w:p>
    <w:p w:rsidR="003454D5" w:rsidRPr="004325E3" w:rsidRDefault="00232375">
      <w:pPr>
        <w:pStyle w:val="Retraitcorpsdetexte"/>
        <w:ind w:left="567" w:hanging="567"/>
        <w:rPr>
          <w:rFonts w:ascii="Times New Roman" w:hAnsi="Times New Roman"/>
          <w:bCs/>
        </w:rPr>
      </w:pPr>
      <w:r w:rsidRPr="00657BE8">
        <w:rPr>
          <w:rFonts w:ascii="Times New Roman" w:hAnsi="Times New Roman"/>
          <w:b/>
        </w:rPr>
        <w:t>19</w:t>
      </w:r>
      <w:r w:rsidR="003454D5" w:rsidRPr="00657BE8">
        <w:rPr>
          <w:rFonts w:ascii="Times New Roman" w:hAnsi="Times New Roman"/>
          <w:b/>
        </w:rPr>
        <w:t>.3</w:t>
      </w:r>
      <w:r w:rsidR="003454D5" w:rsidRPr="004325E3">
        <w:rPr>
          <w:rFonts w:ascii="Times New Roman" w:hAnsi="Times New Roman"/>
          <w:b/>
        </w:rPr>
        <w:t xml:space="preserve">. </w:t>
      </w:r>
      <w:r w:rsidR="003454D5" w:rsidRPr="004325E3">
        <w:rPr>
          <w:rFonts w:ascii="Times New Roman" w:hAnsi="Times New Roman"/>
          <w:bCs/>
        </w:rPr>
        <w:t xml:space="preserve">Il arrête les comptes au 31 décembre de chaque année et prépare la situation qui sera </w:t>
      </w:r>
      <w:r w:rsidR="00080CB8" w:rsidRPr="004325E3">
        <w:rPr>
          <w:rFonts w:ascii="Times New Roman" w:hAnsi="Times New Roman"/>
          <w:bCs/>
        </w:rPr>
        <w:t>présentée par le Conseil d’Administration</w:t>
      </w:r>
      <w:r w:rsidR="003454D5" w:rsidRPr="004325E3">
        <w:rPr>
          <w:rFonts w:ascii="Times New Roman" w:hAnsi="Times New Roman"/>
          <w:bCs/>
        </w:rPr>
        <w:t xml:space="preserve"> à l’Assemblée Générale.</w:t>
      </w:r>
    </w:p>
    <w:p w:rsidR="008956D0" w:rsidRPr="004325E3" w:rsidRDefault="008956D0">
      <w:pPr>
        <w:tabs>
          <w:tab w:val="left" w:pos="8540"/>
        </w:tabs>
        <w:jc w:val="both"/>
        <w:rPr>
          <w:sz w:val="24"/>
          <w:szCs w:val="24"/>
        </w:rPr>
      </w:pPr>
    </w:p>
    <w:p w:rsidR="00625A49" w:rsidRDefault="003454D5" w:rsidP="00232375">
      <w:pPr>
        <w:pStyle w:val="Titre3"/>
        <w:rPr>
          <w:rFonts w:ascii="Times New Roman" w:hAnsi="Times New Roman"/>
        </w:rPr>
      </w:pPr>
      <w:r w:rsidRPr="00A81F9D">
        <w:rPr>
          <w:rFonts w:ascii="Times New Roman" w:hAnsi="Times New Roman"/>
          <w:u w:val="single"/>
        </w:rPr>
        <w:t xml:space="preserve">Article  </w:t>
      </w:r>
      <w:r w:rsidR="00232375" w:rsidRPr="00657BE8">
        <w:rPr>
          <w:rFonts w:ascii="Times New Roman" w:hAnsi="Times New Roman"/>
          <w:u w:val="single"/>
        </w:rPr>
        <w:t>20</w:t>
      </w:r>
      <w:r w:rsidR="00E36113" w:rsidRPr="004325E3">
        <w:rPr>
          <w:rFonts w:ascii="Times New Roman" w:hAnsi="Times New Roman"/>
        </w:rPr>
        <w:t xml:space="preserve"> :</w:t>
      </w:r>
      <w:r w:rsidR="00625A49">
        <w:rPr>
          <w:rFonts w:ascii="Times New Roman" w:hAnsi="Times New Roman"/>
        </w:rPr>
        <w:t xml:space="preserve"> L</w:t>
      </w:r>
      <w:r w:rsidR="00FB04AA">
        <w:rPr>
          <w:rFonts w:ascii="Times New Roman" w:hAnsi="Times New Roman"/>
        </w:rPr>
        <w:t>E</w:t>
      </w:r>
      <w:r w:rsidR="00625A49">
        <w:rPr>
          <w:rFonts w:ascii="Times New Roman" w:hAnsi="Times New Roman"/>
        </w:rPr>
        <w:t xml:space="preserve"> C</w:t>
      </w:r>
      <w:r w:rsidR="00FB04AA">
        <w:rPr>
          <w:rFonts w:ascii="Times New Roman" w:hAnsi="Times New Roman"/>
        </w:rPr>
        <w:t xml:space="preserve">OMITE D’ORIENTATION STRATEGIQUE </w:t>
      </w:r>
      <w:r w:rsidR="00E36113" w:rsidRPr="004325E3">
        <w:rPr>
          <w:rFonts w:ascii="Times New Roman" w:hAnsi="Times New Roman"/>
        </w:rPr>
        <w:t xml:space="preserve"> </w:t>
      </w:r>
    </w:p>
    <w:p w:rsidR="00083F47" w:rsidRDefault="00083F47">
      <w:pPr>
        <w:pStyle w:val="Titre3"/>
        <w:rPr>
          <w:rFonts w:ascii="Times New Roman" w:hAnsi="Times New Roman"/>
          <w:b w:val="0"/>
          <w:bCs w:val="0"/>
        </w:rPr>
      </w:pPr>
    </w:p>
    <w:p w:rsidR="00625A49" w:rsidRPr="00BC49DF" w:rsidRDefault="00014035">
      <w:pPr>
        <w:pStyle w:val="Titre3"/>
        <w:rPr>
          <w:rFonts w:ascii="Times New Roman" w:hAnsi="Times New Roman"/>
          <w:b w:val="0"/>
          <w:bCs w:val="0"/>
        </w:rPr>
      </w:pPr>
      <w:r w:rsidRPr="00083F47">
        <w:rPr>
          <w:rFonts w:ascii="Times New Roman" w:hAnsi="Times New Roman"/>
          <w:b w:val="0"/>
          <w:bCs w:val="0"/>
        </w:rPr>
        <w:t xml:space="preserve">Le Comité d’orientation stratégique a pour principale mission d’orienter la stratégie du cluster sur ses différentes thématiques. </w:t>
      </w:r>
      <w:r w:rsidR="006C2296" w:rsidRPr="00083F47">
        <w:rPr>
          <w:rFonts w:ascii="Times New Roman" w:hAnsi="Times New Roman"/>
          <w:b w:val="0"/>
          <w:bCs w:val="0"/>
        </w:rPr>
        <w:t xml:space="preserve">Sa composition est établie par le </w:t>
      </w:r>
      <w:r w:rsidR="00A548EB" w:rsidRPr="00BC49DF">
        <w:rPr>
          <w:rFonts w:ascii="Times New Roman" w:hAnsi="Times New Roman"/>
          <w:b w:val="0"/>
          <w:bCs w:val="0"/>
        </w:rPr>
        <w:t xml:space="preserve">Comité </w:t>
      </w:r>
      <w:r w:rsidR="006C2296" w:rsidRPr="00083F47">
        <w:rPr>
          <w:rFonts w:ascii="Times New Roman" w:hAnsi="Times New Roman"/>
          <w:b w:val="0"/>
          <w:bCs w:val="0"/>
        </w:rPr>
        <w:t>Exécutif et validée par le Conseil d’Administration.</w:t>
      </w:r>
      <w:r w:rsidR="00FA47DA">
        <w:rPr>
          <w:rFonts w:ascii="Times New Roman" w:hAnsi="Times New Roman"/>
          <w:b w:val="0"/>
          <w:bCs w:val="0"/>
        </w:rPr>
        <w:t xml:space="preserve"> </w:t>
      </w:r>
      <w:r w:rsidR="00FA47DA" w:rsidRPr="00BC49DF">
        <w:rPr>
          <w:rFonts w:ascii="Times New Roman" w:hAnsi="Times New Roman"/>
          <w:b w:val="0"/>
          <w:bCs w:val="0"/>
        </w:rPr>
        <w:t xml:space="preserve">Il se réunit au moins une fois par an, à la demande du Conseil d’Administration. </w:t>
      </w:r>
    </w:p>
    <w:p w:rsidR="00D91B8C" w:rsidRDefault="00D91B8C" w:rsidP="00083F47">
      <w:pPr>
        <w:rPr>
          <w:sz w:val="24"/>
          <w:szCs w:val="24"/>
        </w:rPr>
      </w:pPr>
    </w:p>
    <w:p w:rsidR="00083F47" w:rsidRPr="00083F47" w:rsidRDefault="00FB04AA" w:rsidP="00F27BB8">
      <w:pPr>
        <w:spacing w:after="120"/>
        <w:rPr>
          <w:sz w:val="24"/>
          <w:szCs w:val="24"/>
        </w:rPr>
      </w:pPr>
      <w:r>
        <w:rPr>
          <w:b/>
          <w:bCs/>
          <w:sz w:val="24"/>
          <w:szCs w:val="24"/>
        </w:rPr>
        <w:t>21</w:t>
      </w:r>
      <w:r w:rsidR="00083F47" w:rsidRPr="00FB04AA">
        <w:rPr>
          <w:b/>
          <w:bCs/>
          <w:sz w:val="24"/>
          <w:szCs w:val="24"/>
        </w:rPr>
        <w:t>.1</w:t>
      </w:r>
      <w:r w:rsidR="00083F47" w:rsidRPr="00083F47">
        <w:rPr>
          <w:sz w:val="24"/>
          <w:szCs w:val="24"/>
        </w:rPr>
        <w:t>. Constitution du Comité d’</w:t>
      </w:r>
      <w:r w:rsidR="00F27BB8">
        <w:rPr>
          <w:sz w:val="24"/>
          <w:szCs w:val="24"/>
        </w:rPr>
        <w:t>O</w:t>
      </w:r>
      <w:r w:rsidR="00083F47" w:rsidRPr="00083F47">
        <w:rPr>
          <w:sz w:val="24"/>
          <w:szCs w:val="24"/>
        </w:rPr>
        <w:t xml:space="preserve">rientation </w:t>
      </w:r>
      <w:r w:rsidR="00F27BB8">
        <w:rPr>
          <w:sz w:val="24"/>
          <w:szCs w:val="24"/>
        </w:rPr>
        <w:t>S</w:t>
      </w:r>
      <w:r w:rsidR="00083F47" w:rsidRPr="00083F47">
        <w:rPr>
          <w:sz w:val="24"/>
          <w:szCs w:val="24"/>
        </w:rPr>
        <w:t>tratégique</w:t>
      </w:r>
    </w:p>
    <w:p w:rsidR="00083F47" w:rsidRDefault="000C6F4A" w:rsidP="00083F47">
      <w:pPr>
        <w:rPr>
          <w:sz w:val="24"/>
          <w:szCs w:val="24"/>
        </w:rPr>
      </w:pPr>
      <w:r>
        <w:rPr>
          <w:sz w:val="24"/>
          <w:szCs w:val="24"/>
        </w:rPr>
        <w:t>Le Comité est composé de 10</w:t>
      </w:r>
      <w:r w:rsidR="00083F47">
        <w:rPr>
          <w:sz w:val="24"/>
          <w:szCs w:val="24"/>
        </w:rPr>
        <w:t xml:space="preserve"> membres issus de :</w:t>
      </w:r>
    </w:p>
    <w:p w:rsidR="00083F47" w:rsidRDefault="00083F47" w:rsidP="00FA47DA">
      <w:pPr>
        <w:numPr>
          <w:ilvl w:val="1"/>
          <w:numId w:val="1"/>
        </w:numPr>
        <w:rPr>
          <w:sz w:val="24"/>
          <w:szCs w:val="24"/>
        </w:rPr>
      </w:pPr>
      <w:r>
        <w:rPr>
          <w:sz w:val="24"/>
          <w:szCs w:val="24"/>
        </w:rPr>
        <w:t xml:space="preserve">2 des </w:t>
      </w:r>
      <w:r w:rsidR="00FA47DA" w:rsidRPr="00BC49DF">
        <w:rPr>
          <w:sz w:val="24"/>
          <w:szCs w:val="24"/>
        </w:rPr>
        <w:t>catégories</w:t>
      </w:r>
      <w:r w:rsidRPr="00BC49DF">
        <w:rPr>
          <w:sz w:val="24"/>
          <w:szCs w:val="24"/>
        </w:rPr>
        <w:t xml:space="preserve"> </w:t>
      </w:r>
      <w:r>
        <w:rPr>
          <w:sz w:val="24"/>
          <w:szCs w:val="24"/>
        </w:rPr>
        <w:t xml:space="preserve">des </w:t>
      </w:r>
      <w:r w:rsidR="00F27BB8">
        <w:rPr>
          <w:sz w:val="24"/>
          <w:szCs w:val="24"/>
        </w:rPr>
        <w:t>E</w:t>
      </w:r>
      <w:r>
        <w:rPr>
          <w:sz w:val="24"/>
          <w:szCs w:val="24"/>
        </w:rPr>
        <w:t>ntreprises</w:t>
      </w:r>
      <w:r w:rsidR="00F27BB8">
        <w:rPr>
          <w:sz w:val="24"/>
          <w:szCs w:val="24"/>
        </w:rPr>
        <w:t>,</w:t>
      </w:r>
    </w:p>
    <w:p w:rsidR="00083F47" w:rsidRDefault="00FA47DA" w:rsidP="00FA47DA">
      <w:pPr>
        <w:numPr>
          <w:ilvl w:val="1"/>
          <w:numId w:val="1"/>
        </w:numPr>
        <w:rPr>
          <w:sz w:val="24"/>
          <w:szCs w:val="24"/>
        </w:rPr>
      </w:pPr>
      <w:r>
        <w:rPr>
          <w:sz w:val="24"/>
          <w:szCs w:val="24"/>
        </w:rPr>
        <w:t xml:space="preserve">2 </w:t>
      </w:r>
      <w:r w:rsidRPr="00BC49DF">
        <w:rPr>
          <w:sz w:val="24"/>
          <w:szCs w:val="24"/>
        </w:rPr>
        <w:t>de la</w:t>
      </w:r>
      <w:r w:rsidR="00083F47" w:rsidRPr="00BC49DF">
        <w:rPr>
          <w:sz w:val="24"/>
          <w:szCs w:val="24"/>
        </w:rPr>
        <w:t xml:space="preserve"> </w:t>
      </w:r>
      <w:r w:rsidRPr="00BC49DF">
        <w:rPr>
          <w:sz w:val="24"/>
          <w:szCs w:val="24"/>
        </w:rPr>
        <w:t>catégorie</w:t>
      </w:r>
      <w:r>
        <w:rPr>
          <w:color w:val="FF0000"/>
          <w:sz w:val="24"/>
          <w:szCs w:val="24"/>
        </w:rPr>
        <w:t xml:space="preserve"> </w:t>
      </w:r>
      <w:r w:rsidR="00083F47">
        <w:rPr>
          <w:sz w:val="24"/>
          <w:szCs w:val="24"/>
        </w:rPr>
        <w:t>de l</w:t>
      </w:r>
      <w:r w:rsidR="00F27BB8">
        <w:rPr>
          <w:sz w:val="24"/>
          <w:szCs w:val="24"/>
        </w:rPr>
        <w:t>'Enseignement et de Recherche,</w:t>
      </w:r>
    </w:p>
    <w:p w:rsidR="00083F47" w:rsidRDefault="00FA47DA" w:rsidP="00083F47">
      <w:pPr>
        <w:numPr>
          <w:ilvl w:val="1"/>
          <w:numId w:val="1"/>
        </w:numPr>
        <w:rPr>
          <w:sz w:val="24"/>
          <w:szCs w:val="24"/>
        </w:rPr>
      </w:pPr>
      <w:r>
        <w:rPr>
          <w:sz w:val="24"/>
          <w:szCs w:val="24"/>
        </w:rPr>
        <w:t xml:space="preserve">2 </w:t>
      </w:r>
      <w:r w:rsidRPr="00BC49DF">
        <w:rPr>
          <w:sz w:val="24"/>
          <w:szCs w:val="24"/>
        </w:rPr>
        <w:t>de la catégorie</w:t>
      </w:r>
      <w:r w:rsidR="00083F47">
        <w:rPr>
          <w:sz w:val="24"/>
          <w:szCs w:val="24"/>
        </w:rPr>
        <w:t xml:space="preserve"> des </w:t>
      </w:r>
      <w:r w:rsidR="00F27BB8">
        <w:rPr>
          <w:sz w:val="24"/>
          <w:szCs w:val="24"/>
        </w:rPr>
        <w:t>I</w:t>
      </w:r>
      <w:r w:rsidR="00083F47">
        <w:rPr>
          <w:sz w:val="24"/>
          <w:szCs w:val="24"/>
        </w:rPr>
        <w:t>nstitutionnels</w:t>
      </w:r>
      <w:r w:rsidR="00F27BB8">
        <w:rPr>
          <w:sz w:val="24"/>
          <w:szCs w:val="24"/>
        </w:rPr>
        <w:t>,</w:t>
      </w:r>
    </w:p>
    <w:p w:rsidR="00083F47" w:rsidRPr="00083F47" w:rsidRDefault="000C6F4A" w:rsidP="00083F47">
      <w:pPr>
        <w:numPr>
          <w:ilvl w:val="1"/>
          <w:numId w:val="1"/>
        </w:numPr>
        <w:rPr>
          <w:sz w:val="24"/>
          <w:szCs w:val="24"/>
        </w:rPr>
      </w:pPr>
      <w:r>
        <w:rPr>
          <w:sz w:val="24"/>
          <w:szCs w:val="24"/>
        </w:rPr>
        <w:t>4</w:t>
      </w:r>
      <w:r w:rsidR="00083F47">
        <w:rPr>
          <w:sz w:val="24"/>
          <w:szCs w:val="24"/>
        </w:rPr>
        <w:t xml:space="preserve"> sont</w:t>
      </w:r>
      <w:r w:rsidR="00FA47DA">
        <w:rPr>
          <w:sz w:val="24"/>
          <w:szCs w:val="24"/>
        </w:rPr>
        <w:t xml:space="preserve"> désignés en dehors des </w:t>
      </w:r>
      <w:r w:rsidR="00FA47DA" w:rsidRPr="00BC49DF">
        <w:rPr>
          <w:sz w:val="24"/>
          <w:szCs w:val="24"/>
        </w:rPr>
        <w:t>catégories</w:t>
      </w:r>
      <w:r w:rsidR="00083F47" w:rsidRPr="00BC49DF">
        <w:rPr>
          <w:sz w:val="24"/>
          <w:szCs w:val="24"/>
        </w:rPr>
        <w:t xml:space="preserve"> </w:t>
      </w:r>
      <w:r w:rsidR="00205D3D" w:rsidRPr="004325E3">
        <w:rPr>
          <w:bCs/>
          <w:sz w:val="24"/>
          <w:szCs w:val="24"/>
        </w:rPr>
        <w:t xml:space="preserve">sur la base de leur </w:t>
      </w:r>
      <w:r w:rsidR="00205D3D">
        <w:rPr>
          <w:bCs/>
          <w:sz w:val="24"/>
          <w:szCs w:val="24"/>
        </w:rPr>
        <w:t>connaissance des métiers du secteur</w:t>
      </w:r>
      <w:r>
        <w:rPr>
          <w:bCs/>
          <w:sz w:val="24"/>
          <w:szCs w:val="24"/>
        </w:rPr>
        <w:t>, de leur expertise</w:t>
      </w:r>
      <w:r w:rsidR="00205D3D">
        <w:rPr>
          <w:bCs/>
          <w:sz w:val="24"/>
          <w:szCs w:val="24"/>
        </w:rPr>
        <w:t xml:space="preserve"> et leur </w:t>
      </w:r>
      <w:r w:rsidR="00205D3D" w:rsidRPr="004325E3">
        <w:rPr>
          <w:bCs/>
          <w:sz w:val="24"/>
          <w:szCs w:val="24"/>
        </w:rPr>
        <w:t>compétence reconnue</w:t>
      </w:r>
      <w:r w:rsidR="00205D3D">
        <w:rPr>
          <w:bCs/>
          <w:sz w:val="24"/>
          <w:szCs w:val="24"/>
        </w:rPr>
        <w:t xml:space="preserve"> par la profession.</w:t>
      </w:r>
    </w:p>
    <w:p w:rsidR="00205D3D" w:rsidRDefault="00205D3D">
      <w:pPr>
        <w:pStyle w:val="Titre3"/>
        <w:rPr>
          <w:rFonts w:ascii="Times New Roman" w:hAnsi="Times New Roman"/>
          <w:b w:val="0"/>
          <w:bCs w:val="0"/>
        </w:rPr>
      </w:pPr>
    </w:p>
    <w:p w:rsidR="00625A49" w:rsidRPr="00FC56FC" w:rsidRDefault="00FB04AA">
      <w:pPr>
        <w:pStyle w:val="Titre3"/>
        <w:rPr>
          <w:rFonts w:ascii="Times New Roman" w:hAnsi="Times New Roman"/>
          <w:b w:val="0"/>
          <w:bCs w:val="0"/>
        </w:rPr>
      </w:pPr>
      <w:r>
        <w:rPr>
          <w:rFonts w:ascii="Times New Roman" w:hAnsi="Times New Roman"/>
        </w:rPr>
        <w:t>21</w:t>
      </w:r>
      <w:r w:rsidR="00205D3D" w:rsidRPr="00FB04AA">
        <w:rPr>
          <w:rFonts w:ascii="Times New Roman" w:hAnsi="Times New Roman"/>
        </w:rPr>
        <w:t>.2</w:t>
      </w:r>
      <w:r w:rsidR="00205D3D" w:rsidRPr="00FC56FC">
        <w:rPr>
          <w:rFonts w:ascii="Times New Roman" w:hAnsi="Times New Roman"/>
          <w:b w:val="0"/>
          <w:bCs w:val="0"/>
        </w:rPr>
        <w:t>. Rôle du Comité d’</w:t>
      </w:r>
      <w:r w:rsidR="00F27BB8">
        <w:rPr>
          <w:rFonts w:ascii="Times New Roman" w:hAnsi="Times New Roman"/>
          <w:b w:val="0"/>
          <w:bCs w:val="0"/>
        </w:rPr>
        <w:t>O</w:t>
      </w:r>
      <w:r w:rsidR="00205D3D" w:rsidRPr="00FC56FC">
        <w:rPr>
          <w:rFonts w:ascii="Times New Roman" w:hAnsi="Times New Roman"/>
          <w:b w:val="0"/>
          <w:bCs w:val="0"/>
        </w:rPr>
        <w:t xml:space="preserve">rientation </w:t>
      </w:r>
      <w:r w:rsidR="00F27BB8">
        <w:rPr>
          <w:rFonts w:ascii="Times New Roman" w:hAnsi="Times New Roman"/>
          <w:b w:val="0"/>
          <w:bCs w:val="0"/>
        </w:rPr>
        <w:t>S</w:t>
      </w:r>
      <w:r w:rsidR="00205D3D" w:rsidRPr="00FC56FC">
        <w:rPr>
          <w:rFonts w:ascii="Times New Roman" w:hAnsi="Times New Roman"/>
          <w:b w:val="0"/>
          <w:bCs w:val="0"/>
        </w:rPr>
        <w:t>tratégique</w:t>
      </w:r>
    </w:p>
    <w:p w:rsidR="000C6F4A" w:rsidRPr="00FC56FC" w:rsidRDefault="000C6F4A" w:rsidP="00205D3D">
      <w:pPr>
        <w:numPr>
          <w:ilvl w:val="0"/>
          <w:numId w:val="23"/>
        </w:numPr>
        <w:rPr>
          <w:sz w:val="24"/>
          <w:szCs w:val="24"/>
        </w:rPr>
      </w:pPr>
      <w:r w:rsidRPr="00FC56FC">
        <w:rPr>
          <w:sz w:val="24"/>
          <w:szCs w:val="24"/>
        </w:rPr>
        <w:t>Elaborer et mettre à jour la stratégie globale du cluster ;</w:t>
      </w:r>
    </w:p>
    <w:p w:rsidR="00FC56FC" w:rsidRPr="00FC56FC" w:rsidRDefault="000C6F4A" w:rsidP="00205D3D">
      <w:pPr>
        <w:numPr>
          <w:ilvl w:val="0"/>
          <w:numId w:val="23"/>
        </w:numPr>
        <w:rPr>
          <w:sz w:val="24"/>
          <w:szCs w:val="24"/>
        </w:rPr>
      </w:pPr>
      <w:r w:rsidRPr="00FC56FC">
        <w:rPr>
          <w:sz w:val="24"/>
          <w:szCs w:val="24"/>
        </w:rPr>
        <w:t>Formuler des avis et des propositions de mesures d’amélioration ;</w:t>
      </w:r>
    </w:p>
    <w:p w:rsidR="00FC56FC" w:rsidRPr="00FC56FC" w:rsidRDefault="00FC56FC" w:rsidP="00205D3D">
      <w:pPr>
        <w:numPr>
          <w:ilvl w:val="0"/>
          <w:numId w:val="23"/>
        </w:numPr>
        <w:rPr>
          <w:sz w:val="24"/>
          <w:szCs w:val="24"/>
        </w:rPr>
      </w:pPr>
      <w:r w:rsidRPr="00FC56FC">
        <w:rPr>
          <w:sz w:val="24"/>
          <w:szCs w:val="24"/>
        </w:rPr>
        <w:t>Mesurer la performance et l’atteinte des objectifs du cluster sur la base d’indicateurs établis en amont.</w:t>
      </w:r>
    </w:p>
    <w:p w:rsidR="00F27BB8" w:rsidRDefault="00F27BB8" w:rsidP="00FC56FC">
      <w:pPr>
        <w:ind w:left="720"/>
      </w:pPr>
    </w:p>
    <w:p w:rsidR="00205D3D" w:rsidRPr="00205D3D" w:rsidRDefault="000C6F4A" w:rsidP="00FC56FC">
      <w:pPr>
        <w:ind w:left="720"/>
      </w:pPr>
      <w:r>
        <w:t xml:space="preserve"> </w:t>
      </w:r>
    </w:p>
    <w:p w:rsidR="003454D5" w:rsidRPr="004325E3" w:rsidRDefault="00625A49" w:rsidP="00FB04AA">
      <w:pPr>
        <w:pStyle w:val="Titre3"/>
        <w:rPr>
          <w:rFonts w:ascii="Times New Roman" w:hAnsi="Times New Roman"/>
        </w:rPr>
      </w:pPr>
      <w:r w:rsidRPr="00A81F9D">
        <w:rPr>
          <w:rFonts w:ascii="Times New Roman" w:hAnsi="Times New Roman"/>
          <w:u w:val="single"/>
        </w:rPr>
        <w:t>Article 2</w:t>
      </w:r>
      <w:r w:rsidR="00FB04AA" w:rsidRPr="00A81F9D">
        <w:rPr>
          <w:rFonts w:ascii="Times New Roman" w:hAnsi="Times New Roman"/>
          <w:u w:val="single"/>
        </w:rPr>
        <w:t>2</w:t>
      </w:r>
      <w:r w:rsidRPr="00A81F9D">
        <w:rPr>
          <w:rFonts w:ascii="Times New Roman" w:hAnsi="Times New Roman"/>
          <w:u w:val="single"/>
        </w:rPr>
        <w:t> </w:t>
      </w:r>
      <w:r>
        <w:rPr>
          <w:rFonts w:ascii="Times New Roman" w:hAnsi="Times New Roman"/>
        </w:rPr>
        <w:t xml:space="preserve">: </w:t>
      </w:r>
      <w:r w:rsidR="00E36113" w:rsidRPr="004325E3">
        <w:rPr>
          <w:rFonts w:ascii="Times New Roman" w:hAnsi="Times New Roman"/>
        </w:rPr>
        <w:t>LES</w:t>
      </w:r>
      <w:r w:rsidR="00D8049B" w:rsidRPr="004325E3">
        <w:rPr>
          <w:rFonts w:ascii="Times New Roman" w:hAnsi="Times New Roman"/>
        </w:rPr>
        <w:t xml:space="preserve"> COMMISSIONS</w:t>
      </w:r>
      <w:r w:rsidR="00AA33B8" w:rsidRPr="004325E3">
        <w:rPr>
          <w:rFonts w:ascii="Times New Roman" w:hAnsi="Times New Roman"/>
        </w:rPr>
        <w:t xml:space="preserve"> THEMATIQUES</w:t>
      </w:r>
    </w:p>
    <w:p w:rsidR="003454D5" w:rsidRPr="004325E3" w:rsidRDefault="003454D5">
      <w:pPr>
        <w:jc w:val="both"/>
        <w:rPr>
          <w:sz w:val="24"/>
          <w:szCs w:val="24"/>
          <w:highlight w:val="yellow"/>
        </w:rPr>
      </w:pPr>
    </w:p>
    <w:p w:rsidR="00D737CE" w:rsidRPr="004325E3" w:rsidRDefault="008C714A">
      <w:pPr>
        <w:ind w:left="567" w:hanging="567"/>
        <w:jc w:val="both"/>
        <w:rPr>
          <w:bCs/>
          <w:sz w:val="24"/>
          <w:szCs w:val="24"/>
        </w:rPr>
      </w:pPr>
      <w:r>
        <w:rPr>
          <w:b/>
          <w:bCs/>
          <w:sz w:val="24"/>
          <w:szCs w:val="24"/>
        </w:rPr>
        <w:t>22</w:t>
      </w:r>
      <w:r w:rsidR="003454D5" w:rsidRPr="004325E3">
        <w:rPr>
          <w:b/>
          <w:bCs/>
          <w:sz w:val="24"/>
          <w:szCs w:val="24"/>
        </w:rPr>
        <w:t>.1.</w:t>
      </w:r>
      <w:r w:rsidR="00F27BB8">
        <w:rPr>
          <w:bCs/>
          <w:sz w:val="24"/>
          <w:szCs w:val="24"/>
        </w:rPr>
        <w:t xml:space="preserve"> </w:t>
      </w:r>
      <w:r w:rsidR="003454D5" w:rsidRPr="004325E3">
        <w:rPr>
          <w:bCs/>
          <w:sz w:val="24"/>
          <w:szCs w:val="24"/>
        </w:rPr>
        <w:t xml:space="preserve">Il est institué au sein de l’Association </w:t>
      </w:r>
      <w:r w:rsidR="00F36191" w:rsidRPr="004325E3">
        <w:rPr>
          <w:bCs/>
          <w:sz w:val="24"/>
          <w:szCs w:val="24"/>
        </w:rPr>
        <w:t>des Commissions</w:t>
      </w:r>
      <w:r w:rsidR="00AA33B8" w:rsidRPr="004325E3">
        <w:rPr>
          <w:bCs/>
          <w:sz w:val="24"/>
          <w:szCs w:val="24"/>
        </w:rPr>
        <w:t xml:space="preserve"> thématiques</w:t>
      </w:r>
      <w:r w:rsidR="00F36191" w:rsidRPr="004325E3">
        <w:rPr>
          <w:bCs/>
          <w:sz w:val="24"/>
          <w:szCs w:val="24"/>
        </w:rPr>
        <w:t xml:space="preserve">. Ces </w:t>
      </w:r>
      <w:r w:rsidR="003747FF">
        <w:rPr>
          <w:bCs/>
          <w:sz w:val="24"/>
          <w:szCs w:val="24"/>
        </w:rPr>
        <w:t>C</w:t>
      </w:r>
      <w:r w:rsidR="00F36191" w:rsidRPr="004325E3">
        <w:rPr>
          <w:bCs/>
          <w:sz w:val="24"/>
          <w:szCs w:val="24"/>
        </w:rPr>
        <w:t>ommissions</w:t>
      </w:r>
      <w:r w:rsidR="00D737CE" w:rsidRPr="004325E3">
        <w:rPr>
          <w:b/>
          <w:bCs/>
          <w:sz w:val="24"/>
          <w:szCs w:val="24"/>
        </w:rPr>
        <w:t xml:space="preserve">          </w:t>
      </w:r>
      <w:r w:rsidR="00D737CE" w:rsidRPr="004325E3">
        <w:rPr>
          <w:bCs/>
          <w:sz w:val="24"/>
          <w:szCs w:val="24"/>
        </w:rPr>
        <w:t xml:space="preserve">travaillent sur des missions et / ou projets permettant d’atteindre les objectifs et les orientations   stratégiques de l’Association. Elles </w:t>
      </w:r>
      <w:r w:rsidR="00AA33B8" w:rsidRPr="004325E3">
        <w:rPr>
          <w:bCs/>
          <w:sz w:val="24"/>
          <w:szCs w:val="24"/>
        </w:rPr>
        <w:t>sont conçues comme des espaces de réflexion</w:t>
      </w:r>
      <w:r w:rsidR="00D737CE" w:rsidRPr="004325E3">
        <w:rPr>
          <w:bCs/>
          <w:sz w:val="24"/>
          <w:szCs w:val="24"/>
        </w:rPr>
        <w:t xml:space="preserve"> sur le développement du cluster. Leur rôle est notamment d’agir en amont et en aval du processus projets pour créer un environnement favorable au développement de projets collaboratifs. </w:t>
      </w:r>
    </w:p>
    <w:p w:rsidR="003454D5" w:rsidRDefault="003454D5">
      <w:pPr>
        <w:ind w:left="567" w:hanging="567"/>
        <w:jc w:val="both"/>
        <w:rPr>
          <w:bCs/>
          <w:sz w:val="24"/>
          <w:szCs w:val="24"/>
        </w:rPr>
      </w:pPr>
    </w:p>
    <w:p w:rsidR="00DA4A17" w:rsidRPr="004325E3" w:rsidRDefault="00DA4A17" w:rsidP="003550FE">
      <w:pPr>
        <w:ind w:left="567" w:hanging="567"/>
        <w:jc w:val="both"/>
        <w:rPr>
          <w:bCs/>
          <w:sz w:val="24"/>
          <w:szCs w:val="24"/>
        </w:rPr>
      </w:pPr>
      <w:r>
        <w:rPr>
          <w:bCs/>
          <w:sz w:val="24"/>
          <w:szCs w:val="24"/>
        </w:rPr>
        <w:tab/>
        <w:t xml:space="preserve">A la création du Cluster </w:t>
      </w:r>
      <w:r w:rsidR="003550FE">
        <w:rPr>
          <w:bCs/>
          <w:sz w:val="24"/>
          <w:szCs w:val="24"/>
        </w:rPr>
        <w:t>…………</w:t>
      </w:r>
      <w:r>
        <w:rPr>
          <w:bCs/>
          <w:sz w:val="24"/>
          <w:szCs w:val="24"/>
        </w:rPr>
        <w:t xml:space="preserve"> les commissions sont :</w:t>
      </w:r>
    </w:p>
    <w:p w:rsidR="00AA33B8" w:rsidRPr="004325E3" w:rsidRDefault="00AA33B8" w:rsidP="00950EE2">
      <w:pPr>
        <w:numPr>
          <w:ilvl w:val="0"/>
          <w:numId w:val="22"/>
        </w:numPr>
        <w:jc w:val="both"/>
        <w:rPr>
          <w:bCs/>
          <w:sz w:val="24"/>
          <w:szCs w:val="24"/>
        </w:rPr>
      </w:pPr>
      <w:r w:rsidRPr="004325E3">
        <w:rPr>
          <w:bCs/>
          <w:sz w:val="24"/>
          <w:szCs w:val="24"/>
        </w:rPr>
        <w:t xml:space="preserve">Commission </w:t>
      </w:r>
      <w:r w:rsidR="00950EE2">
        <w:rPr>
          <w:bCs/>
          <w:sz w:val="24"/>
          <w:szCs w:val="24"/>
        </w:rPr>
        <w:t>……</w:t>
      </w:r>
      <w:r w:rsidRPr="004325E3">
        <w:rPr>
          <w:bCs/>
          <w:sz w:val="24"/>
          <w:szCs w:val="24"/>
        </w:rPr>
        <w:t> ;</w:t>
      </w:r>
    </w:p>
    <w:p w:rsidR="00AA33B8" w:rsidRPr="004325E3" w:rsidRDefault="00AA33B8" w:rsidP="00950EE2">
      <w:pPr>
        <w:numPr>
          <w:ilvl w:val="0"/>
          <w:numId w:val="22"/>
        </w:numPr>
        <w:jc w:val="both"/>
        <w:rPr>
          <w:bCs/>
          <w:sz w:val="24"/>
          <w:szCs w:val="24"/>
        </w:rPr>
      </w:pPr>
      <w:r w:rsidRPr="004325E3">
        <w:rPr>
          <w:bCs/>
          <w:sz w:val="24"/>
          <w:szCs w:val="24"/>
        </w:rPr>
        <w:t xml:space="preserve">Commission </w:t>
      </w:r>
      <w:r w:rsidR="00950EE2">
        <w:rPr>
          <w:bCs/>
          <w:sz w:val="24"/>
          <w:szCs w:val="24"/>
        </w:rPr>
        <w:t>……</w:t>
      </w:r>
      <w:r w:rsidRPr="004325E3">
        <w:rPr>
          <w:bCs/>
          <w:sz w:val="24"/>
          <w:szCs w:val="24"/>
        </w:rPr>
        <w:t> ;</w:t>
      </w:r>
    </w:p>
    <w:p w:rsidR="00AA33B8" w:rsidRDefault="00AA33B8" w:rsidP="00950EE2">
      <w:pPr>
        <w:numPr>
          <w:ilvl w:val="0"/>
          <w:numId w:val="22"/>
        </w:numPr>
        <w:jc w:val="both"/>
        <w:rPr>
          <w:bCs/>
          <w:sz w:val="24"/>
          <w:szCs w:val="24"/>
        </w:rPr>
      </w:pPr>
      <w:r w:rsidRPr="004325E3">
        <w:rPr>
          <w:bCs/>
          <w:sz w:val="24"/>
          <w:szCs w:val="24"/>
        </w:rPr>
        <w:t xml:space="preserve">Commission </w:t>
      </w:r>
      <w:r w:rsidR="00950EE2">
        <w:rPr>
          <w:bCs/>
          <w:sz w:val="24"/>
          <w:szCs w:val="24"/>
        </w:rPr>
        <w:t>.........</w:t>
      </w:r>
      <w:r w:rsidRPr="004325E3">
        <w:rPr>
          <w:bCs/>
          <w:sz w:val="24"/>
          <w:szCs w:val="24"/>
        </w:rPr>
        <w:t> ;</w:t>
      </w:r>
    </w:p>
    <w:p w:rsidR="00950EE2" w:rsidRPr="004325E3" w:rsidRDefault="00950EE2" w:rsidP="00950EE2">
      <w:pPr>
        <w:numPr>
          <w:ilvl w:val="0"/>
          <w:numId w:val="22"/>
        </w:numPr>
        <w:jc w:val="both"/>
        <w:rPr>
          <w:bCs/>
          <w:sz w:val="24"/>
          <w:szCs w:val="24"/>
        </w:rPr>
      </w:pPr>
      <w:r>
        <w:rPr>
          <w:bCs/>
          <w:sz w:val="24"/>
          <w:szCs w:val="24"/>
        </w:rPr>
        <w:t>……………………..</w:t>
      </w:r>
    </w:p>
    <w:p w:rsidR="00DA4A17" w:rsidRDefault="00DA4A17" w:rsidP="00DA4A17">
      <w:pPr>
        <w:ind w:left="567" w:hanging="567"/>
        <w:jc w:val="both"/>
        <w:rPr>
          <w:bCs/>
          <w:sz w:val="24"/>
          <w:szCs w:val="24"/>
        </w:rPr>
      </w:pPr>
      <w:r>
        <w:rPr>
          <w:bCs/>
          <w:sz w:val="24"/>
          <w:szCs w:val="24"/>
        </w:rPr>
        <w:tab/>
        <w:t>Elles pourront évoluer et sont décrites dans le Règlement Intérieur.</w:t>
      </w:r>
    </w:p>
    <w:p w:rsidR="00DA4A17" w:rsidRPr="00DA4A17" w:rsidRDefault="00DA4A17" w:rsidP="00DA4A17">
      <w:pPr>
        <w:ind w:left="567" w:hanging="567"/>
        <w:jc w:val="both"/>
        <w:rPr>
          <w:bCs/>
          <w:sz w:val="24"/>
          <w:szCs w:val="24"/>
        </w:rPr>
      </w:pPr>
    </w:p>
    <w:p w:rsidR="003454D5" w:rsidRPr="004325E3" w:rsidRDefault="000D2B91">
      <w:pPr>
        <w:jc w:val="both"/>
        <w:rPr>
          <w:sz w:val="24"/>
          <w:szCs w:val="24"/>
        </w:rPr>
      </w:pPr>
      <w:r w:rsidRPr="004325E3">
        <w:rPr>
          <w:sz w:val="24"/>
          <w:szCs w:val="24"/>
        </w:rPr>
        <w:t xml:space="preserve">La mission des </w:t>
      </w:r>
      <w:r w:rsidR="003747FF">
        <w:rPr>
          <w:sz w:val="24"/>
          <w:szCs w:val="24"/>
        </w:rPr>
        <w:t>C</w:t>
      </w:r>
      <w:r w:rsidRPr="004325E3">
        <w:rPr>
          <w:sz w:val="24"/>
          <w:szCs w:val="24"/>
        </w:rPr>
        <w:t>ommissions est de :</w:t>
      </w:r>
    </w:p>
    <w:p w:rsidR="000D2B91" w:rsidRPr="004325E3" w:rsidRDefault="000D2B91" w:rsidP="000D2B91">
      <w:pPr>
        <w:numPr>
          <w:ilvl w:val="1"/>
          <w:numId w:val="1"/>
        </w:numPr>
        <w:jc w:val="both"/>
        <w:rPr>
          <w:sz w:val="24"/>
          <w:szCs w:val="24"/>
        </w:rPr>
      </w:pPr>
      <w:r w:rsidRPr="004325E3">
        <w:rPr>
          <w:sz w:val="24"/>
          <w:szCs w:val="24"/>
        </w:rPr>
        <w:t xml:space="preserve">Evaluer et </w:t>
      </w:r>
      <w:r w:rsidR="003747FF">
        <w:rPr>
          <w:sz w:val="24"/>
          <w:szCs w:val="24"/>
        </w:rPr>
        <w:t xml:space="preserve">proposer la </w:t>
      </w:r>
      <w:r w:rsidRPr="004325E3">
        <w:rPr>
          <w:sz w:val="24"/>
          <w:szCs w:val="24"/>
        </w:rPr>
        <w:t>labellis</w:t>
      </w:r>
      <w:r w:rsidR="003747FF">
        <w:rPr>
          <w:sz w:val="24"/>
          <w:szCs w:val="24"/>
        </w:rPr>
        <w:t>ation</w:t>
      </w:r>
      <w:r w:rsidRPr="004325E3">
        <w:rPr>
          <w:sz w:val="24"/>
          <w:szCs w:val="24"/>
        </w:rPr>
        <w:t xml:space="preserve"> </w:t>
      </w:r>
      <w:r w:rsidR="003747FF">
        <w:rPr>
          <w:sz w:val="24"/>
          <w:szCs w:val="24"/>
        </w:rPr>
        <w:t>d</w:t>
      </w:r>
      <w:r w:rsidRPr="004325E3">
        <w:rPr>
          <w:sz w:val="24"/>
          <w:szCs w:val="24"/>
        </w:rPr>
        <w:t>es projets collaboratifs innovants soumis au cluster ;</w:t>
      </w:r>
    </w:p>
    <w:p w:rsidR="000D2B91" w:rsidRPr="004325E3" w:rsidRDefault="000D2B91" w:rsidP="000D2B91">
      <w:pPr>
        <w:numPr>
          <w:ilvl w:val="1"/>
          <w:numId w:val="1"/>
        </w:numPr>
        <w:jc w:val="both"/>
        <w:rPr>
          <w:sz w:val="24"/>
          <w:szCs w:val="24"/>
        </w:rPr>
      </w:pPr>
      <w:r w:rsidRPr="004325E3">
        <w:rPr>
          <w:sz w:val="24"/>
          <w:szCs w:val="24"/>
        </w:rPr>
        <w:lastRenderedPageBreak/>
        <w:t>Identifier les besoins des membres en termes de services, d’infrastructures, de formations spécifiques ;</w:t>
      </w:r>
    </w:p>
    <w:p w:rsidR="000D2B91" w:rsidRPr="004325E3" w:rsidRDefault="000D2B91" w:rsidP="000D2B91">
      <w:pPr>
        <w:numPr>
          <w:ilvl w:val="1"/>
          <w:numId w:val="1"/>
        </w:numPr>
        <w:jc w:val="both"/>
        <w:rPr>
          <w:sz w:val="24"/>
          <w:szCs w:val="24"/>
        </w:rPr>
      </w:pPr>
      <w:r w:rsidRPr="004325E3">
        <w:rPr>
          <w:sz w:val="24"/>
          <w:szCs w:val="24"/>
        </w:rPr>
        <w:t>Veiller à assurer les conditions favorables à l’émergence de l’innovation et des projets collaboratifs ;</w:t>
      </w:r>
    </w:p>
    <w:p w:rsidR="00D43784" w:rsidRDefault="000D2B91" w:rsidP="00D43784">
      <w:pPr>
        <w:numPr>
          <w:ilvl w:val="1"/>
          <w:numId w:val="1"/>
        </w:numPr>
        <w:jc w:val="both"/>
        <w:rPr>
          <w:sz w:val="24"/>
          <w:szCs w:val="24"/>
        </w:rPr>
      </w:pPr>
      <w:r w:rsidRPr="004325E3">
        <w:rPr>
          <w:sz w:val="24"/>
          <w:szCs w:val="24"/>
        </w:rPr>
        <w:t xml:space="preserve">Suivre et </w:t>
      </w:r>
      <w:r w:rsidR="0039055A" w:rsidRPr="004325E3">
        <w:rPr>
          <w:sz w:val="24"/>
          <w:szCs w:val="24"/>
        </w:rPr>
        <w:t>évaluer les projets collaboratifs d’innovation et de R&amp;D dans la thématique concernée.</w:t>
      </w:r>
    </w:p>
    <w:p w:rsidR="00BF4D45" w:rsidRDefault="00BF4D45" w:rsidP="00D43784">
      <w:pPr>
        <w:jc w:val="both"/>
        <w:rPr>
          <w:sz w:val="24"/>
          <w:szCs w:val="24"/>
        </w:rPr>
      </w:pPr>
    </w:p>
    <w:p w:rsidR="00D43784" w:rsidRPr="00E07A58" w:rsidRDefault="00D43784" w:rsidP="00D43784">
      <w:pPr>
        <w:jc w:val="both"/>
        <w:rPr>
          <w:sz w:val="24"/>
          <w:szCs w:val="24"/>
        </w:rPr>
      </w:pPr>
      <w:r>
        <w:rPr>
          <w:sz w:val="24"/>
          <w:szCs w:val="24"/>
        </w:rPr>
        <w:t xml:space="preserve">Les Commissions Thématiques mettent en place une organisation </w:t>
      </w:r>
      <w:r w:rsidR="00BF4D45">
        <w:rPr>
          <w:sz w:val="24"/>
          <w:szCs w:val="24"/>
        </w:rPr>
        <w:t xml:space="preserve"> </w:t>
      </w:r>
      <w:r>
        <w:rPr>
          <w:sz w:val="24"/>
          <w:szCs w:val="24"/>
        </w:rPr>
        <w:t>transverse : le Comité de sélection et de labellisation des projets.  La</w:t>
      </w:r>
      <w:r w:rsidRPr="00E539F9">
        <w:rPr>
          <w:sz w:val="24"/>
          <w:szCs w:val="24"/>
        </w:rPr>
        <w:t xml:space="preserve"> politique de sélection et de qualification de</w:t>
      </w:r>
      <w:r>
        <w:rPr>
          <w:sz w:val="24"/>
          <w:szCs w:val="24"/>
        </w:rPr>
        <w:t>s</w:t>
      </w:r>
      <w:r w:rsidRPr="00E539F9">
        <w:rPr>
          <w:sz w:val="24"/>
          <w:szCs w:val="24"/>
        </w:rPr>
        <w:t xml:space="preserve"> projet</w:t>
      </w:r>
      <w:r>
        <w:rPr>
          <w:sz w:val="24"/>
          <w:szCs w:val="24"/>
        </w:rPr>
        <w:t>s</w:t>
      </w:r>
      <w:r w:rsidRPr="00E539F9">
        <w:rPr>
          <w:sz w:val="24"/>
          <w:szCs w:val="24"/>
        </w:rPr>
        <w:t xml:space="preserve"> f</w:t>
      </w:r>
      <w:r>
        <w:rPr>
          <w:sz w:val="24"/>
          <w:szCs w:val="24"/>
        </w:rPr>
        <w:t>ait</w:t>
      </w:r>
      <w:r w:rsidRPr="00E539F9">
        <w:rPr>
          <w:sz w:val="24"/>
          <w:szCs w:val="24"/>
        </w:rPr>
        <w:t xml:space="preserve"> l’objet d’un chapitre particulier dans le </w:t>
      </w:r>
      <w:r>
        <w:rPr>
          <w:sz w:val="24"/>
          <w:szCs w:val="24"/>
        </w:rPr>
        <w:t>R</w:t>
      </w:r>
      <w:r w:rsidRPr="00E539F9">
        <w:rPr>
          <w:sz w:val="24"/>
          <w:szCs w:val="24"/>
        </w:rPr>
        <w:t xml:space="preserve">èglement </w:t>
      </w:r>
      <w:r>
        <w:rPr>
          <w:sz w:val="24"/>
          <w:szCs w:val="24"/>
        </w:rPr>
        <w:t>I</w:t>
      </w:r>
      <w:r w:rsidRPr="00E539F9">
        <w:rPr>
          <w:sz w:val="24"/>
          <w:szCs w:val="24"/>
        </w:rPr>
        <w:t>ntérieur.</w:t>
      </w:r>
    </w:p>
    <w:p w:rsidR="00D43784" w:rsidRPr="00D43784" w:rsidRDefault="00D43784" w:rsidP="00D43784">
      <w:pPr>
        <w:jc w:val="both"/>
        <w:rPr>
          <w:sz w:val="24"/>
          <w:szCs w:val="24"/>
        </w:rPr>
      </w:pPr>
    </w:p>
    <w:p w:rsidR="000D2B91" w:rsidRPr="004325E3" w:rsidRDefault="000D2B91">
      <w:pPr>
        <w:jc w:val="both"/>
        <w:rPr>
          <w:sz w:val="24"/>
          <w:szCs w:val="24"/>
        </w:rPr>
      </w:pPr>
    </w:p>
    <w:p w:rsidR="003454D5" w:rsidRPr="004325E3" w:rsidRDefault="008C714A" w:rsidP="000D2B91">
      <w:pPr>
        <w:ind w:left="567" w:hanging="567"/>
        <w:jc w:val="both"/>
        <w:rPr>
          <w:bCs/>
          <w:sz w:val="24"/>
          <w:szCs w:val="24"/>
        </w:rPr>
      </w:pPr>
      <w:r>
        <w:rPr>
          <w:b/>
          <w:sz w:val="24"/>
          <w:szCs w:val="24"/>
        </w:rPr>
        <w:t>22</w:t>
      </w:r>
      <w:r w:rsidR="003454D5" w:rsidRPr="004325E3">
        <w:rPr>
          <w:b/>
          <w:sz w:val="24"/>
          <w:szCs w:val="24"/>
        </w:rPr>
        <w:t xml:space="preserve">.2. </w:t>
      </w:r>
      <w:r w:rsidR="006C3AC8" w:rsidRPr="004325E3">
        <w:rPr>
          <w:bCs/>
          <w:sz w:val="24"/>
          <w:szCs w:val="24"/>
        </w:rPr>
        <w:t xml:space="preserve">Les </w:t>
      </w:r>
      <w:r w:rsidR="00F27BB8">
        <w:rPr>
          <w:bCs/>
          <w:sz w:val="24"/>
          <w:szCs w:val="24"/>
        </w:rPr>
        <w:t>P</w:t>
      </w:r>
      <w:r w:rsidR="006C3AC8" w:rsidRPr="004325E3">
        <w:rPr>
          <w:bCs/>
          <w:sz w:val="24"/>
          <w:szCs w:val="24"/>
        </w:rPr>
        <w:t xml:space="preserve">résidents des </w:t>
      </w:r>
      <w:r w:rsidR="003747FF">
        <w:rPr>
          <w:bCs/>
          <w:sz w:val="24"/>
          <w:szCs w:val="24"/>
        </w:rPr>
        <w:t>C</w:t>
      </w:r>
      <w:r w:rsidR="006C3AC8" w:rsidRPr="004325E3">
        <w:rPr>
          <w:bCs/>
          <w:sz w:val="24"/>
          <w:szCs w:val="24"/>
        </w:rPr>
        <w:t>ommissions</w:t>
      </w:r>
      <w:r w:rsidR="001A65A5" w:rsidRPr="004325E3">
        <w:rPr>
          <w:bCs/>
          <w:sz w:val="24"/>
          <w:szCs w:val="24"/>
        </w:rPr>
        <w:t xml:space="preserve"> sont désignés par le Conseil d’Administration sur la base de leur compétence reconnue par les membres, dans le domaine concerné. </w:t>
      </w:r>
      <w:r w:rsidR="000D2B91" w:rsidRPr="004325E3">
        <w:rPr>
          <w:bCs/>
          <w:sz w:val="24"/>
          <w:szCs w:val="24"/>
        </w:rPr>
        <w:t>L</w:t>
      </w:r>
      <w:r w:rsidR="001A65A5" w:rsidRPr="004325E3">
        <w:rPr>
          <w:bCs/>
          <w:sz w:val="24"/>
          <w:szCs w:val="24"/>
        </w:rPr>
        <w:t xml:space="preserve">e secrétariat est assuré par la structure d’animation. </w:t>
      </w:r>
    </w:p>
    <w:p w:rsidR="003454D5" w:rsidRPr="004325E3" w:rsidRDefault="003454D5">
      <w:pPr>
        <w:jc w:val="both"/>
        <w:rPr>
          <w:sz w:val="24"/>
          <w:szCs w:val="24"/>
        </w:rPr>
      </w:pPr>
    </w:p>
    <w:p w:rsidR="003454D5" w:rsidRPr="004325E3" w:rsidRDefault="008C714A" w:rsidP="001371B3">
      <w:pPr>
        <w:ind w:left="567" w:hanging="567"/>
        <w:jc w:val="both"/>
        <w:rPr>
          <w:bCs/>
          <w:sz w:val="24"/>
          <w:szCs w:val="24"/>
        </w:rPr>
      </w:pPr>
      <w:r>
        <w:rPr>
          <w:b/>
          <w:sz w:val="24"/>
          <w:szCs w:val="24"/>
        </w:rPr>
        <w:t>22</w:t>
      </w:r>
      <w:r w:rsidR="003454D5" w:rsidRPr="004325E3">
        <w:rPr>
          <w:b/>
          <w:sz w:val="24"/>
          <w:szCs w:val="24"/>
        </w:rPr>
        <w:t xml:space="preserve">.3. </w:t>
      </w:r>
      <w:r w:rsidR="006C3AC8" w:rsidRPr="004325E3">
        <w:rPr>
          <w:bCs/>
          <w:sz w:val="24"/>
          <w:szCs w:val="24"/>
        </w:rPr>
        <w:t xml:space="preserve">Les </w:t>
      </w:r>
      <w:r w:rsidR="00F27BB8">
        <w:rPr>
          <w:bCs/>
          <w:sz w:val="24"/>
          <w:szCs w:val="24"/>
        </w:rPr>
        <w:t>C</w:t>
      </w:r>
      <w:r w:rsidR="006C3AC8" w:rsidRPr="004325E3">
        <w:rPr>
          <w:bCs/>
          <w:sz w:val="24"/>
          <w:szCs w:val="24"/>
        </w:rPr>
        <w:t>ommissions</w:t>
      </w:r>
      <w:r w:rsidR="003454D5" w:rsidRPr="004325E3">
        <w:rPr>
          <w:bCs/>
          <w:sz w:val="24"/>
          <w:szCs w:val="24"/>
        </w:rPr>
        <w:t xml:space="preserve"> sont constitué</w:t>
      </w:r>
      <w:r w:rsidR="006C3AC8" w:rsidRPr="004325E3">
        <w:rPr>
          <w:bCs/>
          <w:sz w:val="24"/>
          <w:szCs w:val="24"/>
        </w:rPr>
        <w:t>e</w:t>
      </w:r>
      <w:r w:rsidR="003F6140" w:rsidRPr="004325E3">
        <w:rPr>
          <w:bCs/>
          <w:sz w:val="24"/>
          <w:szCs w:val="24"/>
        </w:rPr>
        <w:t>s d’un</w:t>
      </w:r>
      <w:r w:rsidR="003454D5" w:rsidRPr="004325E3">
        <w:rPr>
          <w:bCs/>
          <w:sz w:val="24"/>
          <w:szCs w:val="24"/>
        </w:rPr>
        <w:t xml:space="preserve"> </w:t>
      </w:r>
      <w:r w:rsidR="001371B3" w:rsidRPr="004325E3">
        <w:rPr>
          <w:bCs/>
          <w:sz w:val="24"/>
          <w:szCs w:val="24"/>
        </w:rPr>
        <w:t>P</w:t>
      </w:r>
      <w:r w:rsidR="003454D5" w:rsidRPr="004325E3">
        <w:rPr>
          <w:bCs/>
          <w:sz w:val="24"/>
          <w:szCs w:val="24"/>
        </w:rPr>
        <w:t>rési</w:t>
      </w:r>
      <w:r w:rsidR="006C3AC8" w:rsidRPr="004325E3">
        <w:rPr>
          <w:bCs/>
          <w:sz w:val="24"/>
          <w:szCs w:val="24"/>
        </w:rPr>
        <w:t>dent</w:t>
      </w:r>
      <w:r w:rsidR="003454D5" w:rsidRPr="004325E3">
        <w:rPr>
          <w:bCs/>
          <w:sz w:val="24"/>
          <w:szCs w:val="24"/>
        </w:rPr>
        <w:t xml:space="preserve"> </w:t>
      </w:r>
      <w:r w:rsidR="003F6140" w:rsidRPr="004325E3">
        <w:rPr>
          <w:bCs/>
          <w:sz w:val="24"/>
          <w:szCs w:val="24"/>
        </w:rPr>
        <w:t>et un Vice</w:t>
      </w:r>
      <w:r w:rsidR="00F27BB8">
        <w:rPr>
          <w:bCs/>
          <w:sz w:val="24"/>
          <w:szCs w:val="24"/>
        </w:rPr>
        <w:t xml:space="preserve"> </w:t>
      </w:r>
      <w:r w:rsidR="003F6140" w:rsidRPr="004325E3">
        <w:rPr>
          <w:bCs/>
          <w:sz w:val="24"/>
          <w:szCs w:val="24"/>
        </w:rPr>
        <w:t xml:space="preserve">Président, </w:t>
      </w:r>
      <w:r w:rsidR="003454D5" w:rsidRPr="004325E3">
        <w:rPr>
          <w:bCs/>
          <w:sz w:val="24"/>
          <w:szCs w:val="24"/>
        </w:rPr>
        <w:t xml:space="preserve">ainsi que de membres actifs </w:t>
      </w:r>
      <w:r w:rsidR="00E36113" w:rsidRPr="004325E3">
        <w:rPr>
          <w:bCs/>
          <w:sz w:val="24"/>
          <w:szCs w:val="24"/>
        </w:rPr>
        <w:t>de l’Association ayant exprim</w:t>
      </w:r>
      <w:r w:rsidR="006C3AC8" w:rsidRPr="004325E3">
        <w:rPr>
          <w:bCs/>
          <w:sz w:val="24"/>
          <w:szCs w:val="24"/>
        </w:rPr>
        <w:t>é leur souhait à y prendre part</w:t>
      </w:r>
      <w:r w:rsidR="003454D5" w:rsidRPr="004325E3">
        <w:rPr>
          <w:bCs/>
          <w:sz w:val="24"/>
          <w:szCs w:val="24"/>
        </w:rPr>
        <w:t>.</w:t>
      </w:r>
    </w:p>
    <w:p w:rsidR="003454D5" w:rsidRPr="004325E3" w:rsidRDefault="003454D5">
      <w:pPr>
        <w:jc w:val="both"/>
        <w:rPr>
          <w:sz w:val="24"/>
          <w:szCs w:val="24"/>
        </w:rPr>
      </w:pPr>
    </w:p>
    <w:p w:rsidR="003454D5" w:rsidRPr="004325E3" w:rsidRDefault="008C714A">
      <w:pPr>
        <w:ind w:left="567" w:hanging="567"/>
        <w:jc w:val="both"/>
        <w:rPr>
          <w:b/>
          <w:sz w:val="24"/>
          <w:szCs w:val="24"/>
        </w:rPr>
      </w:pPr>
      <w:r>
        <w:rPr>
          <w:b/>
          <w:sz w:val="24"/>
          <w:szCs w:val="24"/>
        </w:rPr>
        <w:t>22</w:t>
      </w:r>
      <w:r w:rsidR="003454D5" w:rsidRPr="004325E3">
        <w:rPr>
          <w:b/>
          <w:sz w:val="24"/>
          <w:szCs w:val="24"/>
        </w:rPr>
        <w:t xml:space="preserve">.4. </w:t>
      </w:r>
      <w:r w:rsidR="006C3AC8" w:rsidRPr="004325E3">
        <w:rPr>
          <w:bCs/>
          <w:sz w:val="24"/>
          <w:szCs w:val="24"/>
        </w:rPr>
        <w:t xml:space="preserve">La </w:t>
      </w:r>
      <w:r w:rsidR="00F27BB8">
        <w:rPr>
          <w:bCs/>
          <w:sz w:val="24"/>
          <w:szCs w:val="24"/>
        </w:rPr>
        <w:t>C</w:t>
      </w:r>
      <w:r w:rsidR="006C3AC8" w:rsidRPr="004325E3">
        <w:rPr>
          <w:bCs/>
          <w:sz w:val="24"/>
          <w:szCs w:val="24"/>
        </w:rPr>
        <w:t>ommission</w:t>
      </w:r>
      <w:r w:rsidR="003454D5" w:rsidRPr="004325E3">
        <w:rPr>
          <w:bCs/>
          <w:sz w:val="24"/>
          <w:szCs w:val="24"/>
        </w:rPr>
        <w:t xml:space="preserve"> élabore, au plus tard un mois après sa compos</w:t>
      </w:r>
      <w:r w:rsidR="00F27BB8">
        <w:rPr>
          <w:bCs/>
          <w:sz w:val="24"/>
          <w:szCs w:val="24"/>
        </w:rPr>
        <w:t xml:space="preserve">ition, </w:t>
      </w:r>
      <w:r w:rsidR="003454D5" w:rsidRPr="004325E3">
        <w:rPr>
          <w:bCs/>
          <w:sz w:val="24"/>
          <w:szCs w:val="24"/>
        </w:rPr>
        <w:t>un plan d’action</w:t>
      </w:r>
      <w:r w:rsidR="003F6140" w:rsidRPr="004325E3">
        <w:rPr>
          <w:bCs/>
          <w:sz w:val="24"/>
          <w:szCs w:val="24"/>
        </w:rPr>
        <w:t xml:space="preserve"> qu’</w:t>
      </w:r>
      <w:r w:rsidR="00F27BB8">
        <w:rPr>
          <w:bCs/>
          <w:sz w:val="24"/>
          <w:szCs w:val="24"/>
        </w:rPr>
        <w:t>elle</w:t>
      </w:r>
      <w:r w:rsidR="003F6140" w:rsidRPr="004325E3">
        <w:rPr>
          <w:bCs/>
          <w:sz w:val="24"/>
          <w:szCs w:val="24"/>
        </w:rPr>
        <w:t xml:space="preserve"> soumet au Conseil d’Administration</w:t>
      </w:r>
      <w:r w:rsidR="003454D5" w:rsidRPr="004325E3">
        <w:rPr>
          <w:bCs/>
          <w:sz w:val="24"/>
          <w:szCs w:val="24"/>
        </w:rPr>
        <w:t xml:space="preserve"> pour approbation.</w:t>
      </w:r>
    </w:p>
    <w:p w:rsidR="006C3AC8" w:rsidRDefault="006C3AC8">
      <w:pPr>
        <w:tabs>
          <w:tab w:val="left" w:pos="8540"/>
        </w:tabs>
        <w:jc w:val="both"/>
        <w:rPr>
          <w:sz w:val="24"/>
          <w:szCs w:val="24"/>
        </w:rPr>
      </w:pPr>
    </w:p>
    <w:p w:rsidR="00F27BB8" w:rsidRPr="004325E3" w:rsidRDefault="00F27BB8">
      <w:pPr>
        <w:tabs>
          <w:tab w:val="left" w:pos="8540"/>
        </w:tabs>
        <w:jc w:val="both"/>
        <w:rPr>
          <w:sz w:val="24"/>
          <w:szCs w:val="24"/>
        </w:rPr>
      </w:pPr>
    </w:p>
    <w:p w:rsidR="003454D5" w:rsidRPr="004325E3" w:rsidRDefault="003454D5">
      <w:pPr>
        <w:pStyle w:val="Titre3"/>
        <w:rPr>
          <w:rFonts w:ascii="Times New Roman" w:hAnsi="Times New Roman"/>
        </w:rPr>
      </w:pPr>
      <w:r w:rsidRPr="00A81F9D">
        <w:rPr>
          <w:rFonts w:ascii="Times New Roman" w:hAnsi="Times New Roman"/>
          <w:u w:val="single"/>
        </w:rPr>
        <w:t xml:space="preserve">Article </w:t>
      </w:r>
      <w:r w:rsidR="008C714A" w:rsidRPr="00A81F9D">
        <w:rPr>
          <w:rFonts w:ascii="Times New Roman" w:hAnsi="Times New Roman"/>
          <w:u w:val="single"/>
        </w:rPr>
        <w:t xml:space="preserve"> 23</w:t>
      </w:r>
      <w:r w:rsidR="006C3AC8" w:rsidRPr="004325E3">
        <w:rPr>
          <w:rFonts w:ascii="Times New Roman" w:hAnsi="Times New Roman"/>
        </w:rPr>
        <w:t xml:space="preserve"> </w:t>
      </w:r>
      <w:r w:rsidR="000E5AD6" w:rsidRPr="004325E3">
        <w:rPr>
          <w:rFonts w:ascii="Times New Roman" w:hAnsi="Times New Roman"/>
        </w:rPr>
        <w:t xml:space="preserve">: </w:t>
      </w:r>
      <w:r w:rsidR="003F6140" w:rsidRPr="004325E3">
        <w:rPr>
          <w:rFonts w:ascii="Times New Roman" w:hAnsi="Times New Roman"/>
        </w:rPr>
        <w:t>LA STRUCTURE D’ANIMATION</w:t>
      </w:r>
    </w:p>
    <w:p w:rsidR="003454D5" w:rsidRPr="004325E3" w:rsidRDefault="003454D5">
      <w:pPr>
        <w:jc w:val="both"/>
        <w:rPr>
          <w:sz w:val="24"/>
          <w:szCs w:val="24"/>
        </w:rPr>
      </w:pPr>
    </w:p>
    <w:p w:rsidR="003454D5" w:rsidRPr="004325E3" w:rsidRDefault="008C714A">
      <w:pPr>
        <w:ind w:left="567" w:hanging="567"/>
        <w:jc w:val="both"/>
        <w:rPr>
          <w:b/>
          <w:sz w:val="24"/>
          <w:szCs w:val="24"/>
        </w:rPr>
      </w:pPr>
      <w:r>
        <w:rPr>
          <w:b/>
          <w:sz w:val="24"/>
          <w:szCs w:val="24"/>
        </w:rPr>
        <w:t>23</w:t>
      </w:r>
      <w:r w:rsidR="003454D5" w:rsidRPr="004325E3">
        <w:rPr>
          <w:b/>
          <w:sz w:val="24"/>
          <w:szCs w:val="24"/>
        </w:rPr>
        <w:t xml:space="preserve">.1. </w:t>
      </w:r>
      <w:r w:rsidR="003454D5" w:rsidRPr="004325E3">
        <w:rPr>
          <w:bCs/>
          <w:sz w:val="24"/>
          <w:szCs w:val="24"/>
        </w:rPr>
        <w:t>Le Président de l’Association est le responsable du management général de l’Association. Il délègue ses attributions au Directeur Général de l’Association pour la supervision et l’animation de la structure permanente et des départements qui la constituent.</w:t>
      </w:r>
    </w:p>
    <w:p w:rsidR="003454D5" w:rsidRPr="004325E3" w:rsidRDefault="003454D5">
      <w:pPr>
        <w:jc w:val="both"/>
        <w:rPr>
          <w:sz w:val="24"/>
          <w:szCs w:val="24"/>
        </w:rPr>
      </w:pPr>
    </w:p>
    <w:p w:rsidR="00913200" w:rsidRDefault="008C714A">
      <w:pPr>
        <w:ind w:left="567" w:hanging="567"/>
        <w:jc w:val="both"/>
        <w:rPr>
          <w:bCs/>
          <w:sz w:val="24"/>
          <w:szCs w:val="24"/>
        </w:rPr>
      </w:pPr>
      <w:r>
        <w:rPr>
          <w:b/>
          <w:sz w:val="24"/>
          <w:szCs w:val="24"/>
        </w:rPr>
        <w:t>23</w:t>
      </w:r>
      <w:r w:rsidR="003454D5" w:rsidRPr="004325E3">
        <w:rPr>
          <w:b/>
          <w:sz w:val="24"/>
          <w:szCs w:val="24"/>
        </w:rPr>
        <w:t xml:space="preserve">.2. </w:t>
      </w:r>
      <w:r w:rsidR="00913200" w:rsidRPr="00913200">
        <w:rPr>
          <w:bCs/>
          <w:sz w:val="24"/>
          <w:szCs w:val="24"/>
        </w:rPr>
        <w:t>La structure d’animation se compose</w:t>
      </w:r>
      <w:r w:rsidR="00913200">
        <w:rPr>
          <w:bCs/>
          <w:sz w:val="24"/>
          <w:szCs w:val="24"/>
        </w:rPr>
        <w:t xml:space="preserve"> d’un Directeur</w:t>
      </w:r>
      <w:r w:rsidR="00BF4D45">
        <w:rPr>
          <w:bCs/>
          <w:sz w:val="24"/>
          <w:szCs w:val="24"/>
        </w:rPr>
        <w:t xml:space="preserve"> Général</w:t>
      </w:r>
      <w:r w:rsidR="00913200">
        <w:rPr>
          <w:bCs/>
          <w:sz w:val="24"/>
          <w:szCs w:val="24"/>
        </w:rPr>
        <w:t xml:space="preserve">, </w:t>
      </w:r>
      <w:r w:rsidR="00F27BB8">
        <w:rPr>
          <w:bCs/>
          <w:sz w:val="24"/>
          <w:szCs w:val="24"/>
        </w:rPr>
        <w:t>d'</w:t>
      </w:r>
      <w:r w:rsidR="00913200">
        <w:rPr>
          <w:bCs/>
          <w:sz w:val="24"/>
          <w:szCs w:val="24"/>
        </w:rPr>
        <w:t>une assistan</w:t>
      </w:r>
      <w:r w:rsidR="00F27BB8">
        <w:rPr>
          <w:bCs/>
          <w:sz w:val="24"/>
          <w:szCs w:val="24"/>
        </w:rPr>
        <w:t>t</w:t>
      </w:r>
      <w:r w:rsidR="00913200">
        <w:rPr>
          <w:bCs/>
          <w:sz w:val="24"/>
          <w:szCs w:val="24"/>
        </w:rPr>
        <w:t>e et de chargés de mission.</w:t>
      </w:r>
    </w:p>
    <w:p w:rsidR="00913200" w:rsidRDefault="00913200">
      <w:pPr>
        <w:ind w:left="567" w:hanging="567"/>
        <w:jc w:val="both"/>
        <w:rPr>
          <w:bCs/>
          <w:sz w:val="24"/>
          <w:szCs w:val="24"/>
        </w:rPr>
      </w:pPr>
    </w:p>
    <w:p w:rsidR="003454D5" w:rsidRPr="004325E3" w:rsidRDefault="00913200" w:rsidP="008C714A">
      <w:pPr>
        <w:ind w:left="567" w:hanging="567"/>
        <w:jc w:val="both"/>
        <w:rPr>
          <w:b/>
          <w:sz w:val="24"/>
          <w:szCs w:val="24"/>
        </w:rPr>
      </w:pPr>
      <w:r w:rsidRPr="008C714A">
        <w:rPr>
          <w:b/>
          <w:sz w:val="24"/>
          <w:szCs w:val="24"/>
        </w:rPr>
        <w:t>2</w:t>
      </w:r>
      <w:r w:rsidR="008C714A">
        <w:rPr>
          <w:b/>
          <w:sz w:val="24"/>
          <w:szCs w:val="24"/>
        </w:rPr>
        <w:t>3</w:t>
      </w:r>
      <w:r w:rsidRPr="008C714A">
        <w:rPr>
          <w:b/>
          <w:sz w:val="24"/>
          <w:szCs w:val="24"/>
        </w:rPr>
        <w:t>.3</w:t>
      </w:r>
      <w:r>
        <w:rPr>
          <w:bCs/>
          <w:sz w:val="24"/>
          <w:szCs w:val="24"/>
        </w:rPr>
        <w:t xml:space="preserve">. </w:t>
      </w:r>
      <w:r w:rsidR="003454D5" w:rsidRPr="004325E3">
        <w:rPr>
          <w:bCs/>
          <w:sz w:val="24"/>
          <w:szCs w:val="24"/>
        </w:rPr>
        <w:t>Les missions du Directeur Général consistent notamment à :</w:t>
      </w:r>
    </w:p>
    <w:p w:rsidR="003454D5" w:rsidRPr="004325E3" w:rsidRDefault="003454D5">
      <w:pPr>
        <w:jc w:val="both"/>
        <w:rPr>
          <w:sz w:val="24"/>
          <w:szCs w:val="24"/>
        </w:rPr>
      </w:pPr>
    </w:p>
    <w:p w:rsidR="00FC56FC" w:rsidRDefault="00FC56FC">
      <w:pPr>
        <w:numPr>
          <w:ilvl w:val="1"/>
          <w:numId w:val="1"/>
        </w:numPr>
        <w:jc w:val="both"/>
        <w:rPr>
          <w:bCs/>
          <w:sz w:val="24"/>
          <w:szCs w:val="24"/>
        </w:rPr>
      </w:pPr>
      <w:r>
        <w:rPr>
          <w:bCs/>
          <w:sz w:val="24"/>
          <w:szCs w:val="24"/>
        </w:rPr>
        <w:t>Elaborer des cartographies des entreprises associées au cluster ;</w:t>
      </w:r>
    </w:p>
    <w:p w:rsidR="003454D5" w:rsidRPr="004325E3" w:rsidRDefault="001371B3">
      <w:pPr>
        <w:numPr>
          <w:ilvl w:val="1"/>
          <w:numId w:val="1"/>
        </w:numPr>
        <w:jc w:val="both"/>
        <w:rPr>
          <w:bCs/>
          <w:sz w:val="24"/>
          <w:szCs w:val="24"/>
        </w:rPr>
      </w:pPr>
      <w:r w:rsidRPr="004325E3">
        <w:rPr>
          <w:bCs/>
          <w:sz w:val="24"/>
          <w:szCs w:val="24"/>
        </w:rPr>
        <w:t>A</w:t>
      </w:r>
      <w:r w:rsidR="003454D5" w:rsidRPr="004325E3">
        <w:rPr>
          <w:bCs/>
          <w:sz w:val="24"/>
          <w:szCs w:val="24"/>
        </w:rPr>
        <w:t xml:space="preserve">ssurer la mise en œuvre des orientations stratégiques </w:t>
      </w:r>
      <w:r w:rsidR="003F6140" w:rsidRPr="004325E3">
        <w:rPr>
          <w:bCs/>
          <w:sz w:val="24"/>
          <w:szCs w:val="24"/>
        </w:rPr>
        <w:t>définies par le Conseil d’Administration</w:t>
      </w:r>
      <w:r w:rsidR="007E3029" w:rsidRPr="004325E3">
        <w:rPr>
          <w:bCs/>
          <w:sz w:val="24"/>
          <w:szCs w:val="24"/>
        </w:rPr>
        <w:t xml:space="preserve"> </w:t>
      </w:r>
      <w:r w:rsidR="003454D5" w:rsidRPr="004325E3">
        <w:rPr>
          <w:bCs/>
          <w:sz w:val="24"/>
          <w:szCs w:val="24"/>
        </w:rPr>
        <w:t>de l’Association ;</w:t>
      </w:r>
    </w:p>
    <w:p w:rsidR="003454D5" w:rsidRPr="004325E3" w:rsidRDefault="001371B3">
      <w:pPr>
        <w:numPr>
          <w:ilvl w:val="1"/>
          <w:numId w:val="1"/>
        </w:numPr>
        <w:jc w:val="both"/>
        <w:rPr>
          <w:bCs/>
          <w:sz w:val="24"/>
          <w:szCs w:val="24"/>
        </w:rPr>
      </w:pPr>
      <w:r w:rsidRPr="004325E3">
        <w:rPr>
          <w:bCs/>
          <w:sz w:val="24"/>
          <w:szCs w:val="24"/>
        </w:rPr>
        <w:t>D</w:t>
      </w:r>
      <w:r w:rsidR="003454D5" w:rsidRPr="004325E3">
        <w:rPr>
          <w:bCs/>
          <w:sz w:val="24"/>
          <w:szCs w:val="24"/>
        </w:rPr>
        <w:t>évelopper les relations de l’Association avec l’ensemble de ses partenaires ;</w:t>
      </w:r>
    </w:p>
    <w:p w:rsidR="003454D5" w:rsidRPr="004325E3" w:rsidRDefault="001371B3">
      <w:pPr>
        <w:numPr>
          <w:ilvl w:val="1"/>
          <w:numId w:val="1"/>
        </w:numPr>
        <w:jc w:val="both"/>
        <w:rPr>
          <w:bCs/>
          <w:sz w:val="24"/>
          <w:szCs w:val="24"/>
        </w:rPr>
      </w:pPr>
      <w:r w:rsidRPr="004325E3">
        <w:rPr>
          <w:bCs/>
          <w:sz w:val="24"/>
          <w:szCs w:val="24"/>
        </w:rPr>
        <w:t>V</w:t>
      </w:r>
      <w:r w:rsidR="003454D5" w:rsidRPr="004325E3">
        <w:rPr>
          <w:bCs/>
          <w:sz w:val="24"/>
          <w:szCs w:val="24"/>
        </w:rPr>
        <w:t>eiller à la réalisation des objectifs et des plans d’action définis conjointement par les organes de l’Associ</w:t>
      </w:r>
      <w:r w:rsidR="003F6140" w:rsidRPr="004325E3">
        <w:rPr>
          <w:bCs/>
          <w:sz w:val="24"/>
          <w:szCs w:val="24"/>
        </w:rPr>
        <w:t>ation et la structure d’animation</w:t>
      </w:r>
      <w:r w:rsidR="003454D5" w:rsidRPr="004325E3">
        <w:rPr>
          <w:bCs/>
          <w:sz w:val="24"/>
          <w:szCs w:val="24"/>
        </w:rPr>
        <w:t> ;</w:t>
      </w:r>
    </w:p>
    <w:p w:rsidR="003454D5" w:rsidRPr="00FC56FC" w:rsidRDefault="001371B3">
      <w:pPr>
        <w:numPr>
          <w:ilvl w:val="1"/>
          <w:numId w:val="1"/>
        </w:numPr>
        <w:jc w:val="both"/>
        <w:rPr>
          <w:b/>
          <w:sz w:val="24"/>
          <w:szCs w:val="24"/>
        </w:rPr>
      </w:pPr>
      <w:r w:rsidRPr="004325E3">
        <w:rPr>
          <w:bCs/>
          <w:sz w:val="24"/>
          <w:szCs w:val="24"/>
        </w:rPr>
        <w:t>S</w:t>
      </w:r>
      <w:r w:rsidR="003454D5" w:rsidRPr="004325E3">
        <w:rPr>
          <w:bCs/>
          <w:sz w:val="24"/>
          <w:szCs w:val="24"/>
        </w:rPr>
        <w:t>uperviser la gestion des affaires courantes de l’Association et assurer la coordination en</w:t>
      </w:r>
      <w:r w:rsidR="006C3AC8" w:rsidRPr="004325E3">
        <w:rPr>
          <w:bCs/>
          <w:sz w:val="24"/>
          <w:szCs w:val="24"/>
        </w:rPr>
        <w:t>tre les différents départements</w:t>
      </w:r>
      <w:r w:rsidR="00FC56FC">
        <w:rPr>
          <w:bCs/>
          <w:sz w:val="24"/>
          <w:szCs w:val="24"/>
        </w:rPr>
        <w:t> ;</w:t>
      </w:r>
    </w:p>
    <w:p w:rsidR="00FC56FC" w:rsidRPr="001A3F9B" w:rsidRDefault="00FC56FC">
      <w:pPr>
        <w:numPr>
          <w:ilvl w:val="1"/>
          <w:numId w:val="1"/>
        </w:numPr>
        <w:jc w:val="both"/>
        <w:rPr>
          <w:b/>
          <w:sz w:val="24"/>
          <w:szCs w:val="24"/>
        </w:rPr>
      </w:pPr>
      <w:r>
        <w:rPr>
          <w:bCs/>
          <w:sz w:val="24"/>
          <w:szCs w:val="24"/>
        </w:rPr>
        <w:t>Mener des actions de sensibilisation et mobilisation des entreprises dans un cadre collectif ;</w:t>
      </w:r>
    </w:p>
    <w:p w:rsidR="001A3F9B" w:rsidRPr="00BC49DF" w:rsidRDefault="001A3F9B">
      <w:pPr>
        <w:numPr>
          <w:ilvl w:val="1"/>
          <w:numId w:val="1"/>
        </w:numPr>
        <w:jc w:val="both"/>
        <w:rPr>
          <w:b/>
          <w:sz w:val="24"/>
          <w:szCs w:val="24"/>
        </w:rPr>
      </w:pPr>
      <w:r w:rsidRPr="00BC49DF">
        <w:rPr>
          <w:bCs/>
          <w:sz w:val="24"/>
          <w:szCs w:val="24"/>
        </w:rPr>
        <w:t>Identifier et développer des services à plus fortes valeurs ajoutées au profit des</w:t>
      </w:r>
      <w:r w:rsidR="00BF5415" w:rsidRPr="00BC49DF">
        <w:rPr>
          <w:bCs/>
          <w:sz w:val="24"/>
          <w:szCs w:val="24"/>
        </w:rPr>
        <w:t xml:space="preserve"> entreprises membres ;</w:t>
      </w:r>
    </w:p>
    <w:p w:rsidR="00FC56FC" w:rsidRPr="004325E3" w:rsidRDefault="00FC56FC">
      <w:pPr>
        <w:numPr>
          <w:ilvl w:val="1"/>
          <w:numId w:val="1"/>
        </w:numPr>
        <w:jc w:val="both"/>
        <w:rPr>
          <w:b/>
          <w:sz w:val="24"/>
          <w:szCs w:val="24"/>
        </w:rPr>
      </w:pPr>
      <w:r>
        <w:rPr>
          <w:bCs/>
          <w:sz w:val="24"/>
          <w:szCs w:val="24"/>
        </w:rPr>
        <w:t xml:space="preserve">Assurer une offre de service pour un accompagnement collectif et personnalisé </w:t>
      </w:r>
      <w:r w:rsidR="00913200">
        <w:rPr>
          <w:bCs/>
          <w:sz w:val="24"/>
          <w:szCs w:val="24"/>
        </w:rPr>
        <w:t xml:space="preserve"> des entreprises : développement à l’international, veille technologique, mobilisation de financement, accompagnement dans le montage des projets, développement de la communication sur les activités du cluster….</w:t>
      </w:r>
    </w:p>
    <w:p w:rsidR="003454D5" w:rsidRPr="004325E3" w:rsidRDefault="003454D5">
      <w:pPr>
        <w:jc w:val="both"/>
        <w:rPr>
          <w:sz w:val="24"/>
          <w:szCs w:val="24"/>
        </w:rPr>
      </w:pPr>
    </w:p>
    <w:p w:rsidR="003454D5" w:rsidRDefault="008C714A" w:rsidP="008C714A">
      <w:pPr>
        <w:ind w:left="500" w:hanging="500"/>
        <w:jc w:val="both"/>
        <w:rPr>
          <w:bCs/>
          <w:sz w:val="24"/>
          <w:szCs w:val="24"/>
        </w:rPr>
      </w:pPr>
      <w:r>
        <w:rPr>
          <w:b/>
          <w:sz w:val="24"/>
          <w:szCs w:val="24"/>
        </w:rPr>
        <w:t>23</w:t>
      </w:r>
      <w:r w:rsidR="006C3AC8" w:rsidRPr="004325E3">
        <w:rPr>
          <w:b/>
          <w:sz w:val="24"/>
          <w:szCs w:val="24"/>
        </w:rPr>
        <w:t>.</w:t>
      </w:r>
      <w:r>
        <w:rPr>
          <w:b/>
          <w:sz w:val="24"/>
          <w:szCs w:val="24"/>
        </w:rPr>
        <w:t>4</w:t>
      </w:r>
      <w:r w:rsidR="003454D5" w:rsidRPr="004325E3">
        <w:rPr>
          <w:b/>
          <w:sz w:val="24"/>
          <w:szCs w:val="24"/>
        </w:rPr>
        <w:t>.</w:t>
      </w:r>
      <w:r w:rsidR="003454D5" w:rsidRPr="004325E3">
        <w:rPr>
          <w:bCs/>
          <w:sz w:val="24"/>
          <w:szCs w:val="24"/>
        </w:rPr>
        <w:t xml:space="preserve"> Le Directeur Géné</w:t>
      </w:r>
      <w:r w:rsidR="006C3AC8" w:rsidRPr="004325E3">
        <w:rPr>
          <w:bCs/>
          <w:sz w:val="24"/>
          <w:szCs w:val="24"/>
        </w:rPr>
        <w:t>ral est membre</w:t>
      </w:r>
      <w:r w:rsidR="003454D5" w:rsidRPr="004325E3">
        <w:rPr>
          <w:bCs/>
          <w:sz w:val="24"/>
          <w:szCs w:val="24"/>
        </w:rPr>
        <w:t xml:space="preserve"> de droit du</w:t>
      </w:r>
      <w:r w:rsidR="007E3029" w:rsidRPr="004325E3">
        <w:rPr>
          <w:bCs/>
          <w:sz w:val="24"/>
          <w:szCs w:val="24"/>
        </w:rPr>
        <w:t xml:space="preserve"> </w:t>
      </w:r>
      <w:r w:rsidR="003F6140" w:rsidRPr="004325E3">
        <w:rPr>
          <w:bCs/>
          <w:sz w:val="24"/>
          <w:szCs w:val="24"/>
        </w:rPr>
        <w:t xml:space="preserve">Conseil d’Administration et du </w:t>
      </w:r>
      <w:r w:rsidR="00A548EB" w:rsidRPr="00BC49DF">
        <w:rPr>
          <w:sz w:val="24"/>
          <w:szCs w:val="24"/>
        </w:rPr>
        <w:t>Comité Exécutif</w:t>
      </w:r>
      <w:r w:rsidR="00802915" w:rsidRPr="00BC49DF">
        <w:rPr>
          <w:bCs/>
          <w:sz w:val="24"/>
          <w:szCs w:val="24"/>
        </w:rPr>
        <w:t>.</w:t>
      </w:r>
      <w:r w:rsidR="00802915" w:rsidRPr="004325E3">
        <w:rPr>
          <w:bCs/>
          <w:sz w:val="24"/>
          <w:szCs w:val="24"/>
        </w:rPr>
        <w:t xml:space="preserve"> Toutefois, il ne peu</w:t>
      </w:r>
      <w:r w:rsidR="003454D5" w:rsidRPr="004325E3">
        <w:rPr>
          <w:bCs/>
          <w:sz w:val="24"/>
          <w:szCs w:val="24"/>
        </w:rPr>
        <w:t>t pas prendre part au vote éve</w:t>
      </w:r>
      <w:r w:rsidR="003F6140" w:rsidRPr="004325E3">
        <w:rPr>
          <w:bCs/>
          <w:sz w:val="24"/>
          <w:szCs w:val="24"/>
        </w:rPr>
        <w:t>ntuel au sein de ces deux instances</w:t>
      </w:r>
      <w:r w:rsidR="003454D5" w:rsidRPr="004325E3">
        <w:rPr>
          <w:bCs/>
          <w:sz w:val="24"/>
          <w:szCs w:val="24"/>
        </w:rPr>
        <w:t>.</w:t>
      </w:r>
    </w:p>
    <w:p w:rsidR="00913200" w:rsidRDefault="00913200">
      <w:pPr>
        <w:ind w:left="500" w:hanging="500"/>
        <w:jc w:val="both"/>
        <w:rPr>
          <w:bCs/>
          <w:sz w:val="24"/>
          <w:szCs w:val="24"/>
        </w:rPr>
      </w:pPr>
    </w:p>
    <w:p w:rsidR="008C714A" w:rsidRDefault="008C714A">
      <w:pPr>
        <w:ind w:left="500" w:hanging="500"/>
        <w:jc w:val="both"/>
        <w:rPr>
          <w:bCs/>
          <w:sz w:val="24"/>
          <w:szCs w:val="24"/>
        </w:rPr>
      </w:pPr>
    </w:p>
    <w:p w:rsidR="008C714A" w:rsidRDefault="008C714A">
      <w:pPr>
        <w:ind w:left="500" w:hanging="500"/>
        <w:jc w:val="both"/>
        <w:rPr>
          <w:bCs/>
          <w:sz w:val="24"/>
          <w:szCs w:val="24"/>
        </w:rPr>
      </w:pPr>
    </w:p>
    <w:p w:rsidR="008C714A" w:rsidRDefault="008C714A">
      <w:pPr>
        <w:ind w:left="500" w:hanging="500"/>
        <w:jc w:val="both"/>
        <w:rPr>
          <w:bCs/>
          <w:sz w:val="24"/>
          <w:szCs w:val="24"/>
        </w:rPr>
      </w:pPr>
    </w:p>
    <w:p w:rsidR="008C714A" w:rsidRPr="004325E3" w:rsidRDefault="008C714A">
      <w:pPr>
        <w:ind w:left="500" w:hanging="500"/>
        <w:jc w:val="both"/>
        <w:rPr>
          <w:bCs/>
          <w:sz w:val="24"/>
          <w:szCs w:val="24"/>
        </w:rPr>
      </w:pPr>
    </w:p>
    <w:p w:rsidR="00F27BB8" w:rsidRDefault="00F27BB8">
      <w:pPr>
        <w:pStyle w:val="Titre1"/>
        <w:rPr>
          <w:rFonts w:ascii="Times New Roman" w:hAnsi="Times New Roman"/>
          <w:color w:val="auto"/>
        </w:rPr>
      </w:pPr>
    </w:p>
    <w:p w:rsidR="00F27BB8" w:rsidRDefault="00F27BB8">
      <w:pPr>
        <w:pStyle w:val="Titre1"/>
        <w:rPr>
          <w:rFonts w:ascii="Times New Roman" w:hAnsi="Times New Roman"/>
          <w:color w:val="auto"/>
        </w:rPr>
      </w:pPr>
    </w:p>
    <w:p w:rsidR="003454D5" w:rsidRPr="004325E3" w:rsidRDefault="003454D5">
      <w:pPr>
        <w:pStyle w:val="Titre1"/>
        <w:rPr>
          <w:rFonts w:ascii="Times New Roman" w:hAnsi="Times New Roman"/>
          <w:color w:val="auto"/>
        </w:rPr>
      </w:pPr>
      <w:r w:rsidRPr="004325E3">
        <w:rPr>
          <w:rFonts w:ascii="Times New Roman" w:hAnsi="Times New Roman"/>
          <w:color w:val="auto"/>
        </w:rPr>
        <w:t>TITRE V</w:t>
      </w:r>
    </w:p>
    <w:p w:rsidR="003454D5" w:rsidRPr="004325E3" w:rsidRDefault="003454D5">
      <w:pPr>
        <w:jc w:val="center"/>
        <w:rPr>
          <w:b/>
          <w:sz w:val="24"/>
          <w:szCs w:val="24"/>
        </w:rPr>
      </w:pPr>
      <w:r w:rsidRPr="004325E3">
        <w:rPr>
          <w:b/>
          <w:sz w:val="24"/>
          <w:szCs w:val="24"/>
        </w:rPr>
        <w:t>DISPOSITIONS DIVERSES</w:t>
      </w:r>
    </w:p>
    <w:p w:rsidR="003454D5" w:rsidRPr="004325E3" w:rsidRDefault="003454D5">
      <w:pPr>
        <w:tabs>
          <w:tab w:val="left" w:pos="8540"/>
        </w:tabs>
        <w:jc w:val="both"/>
        <w:rPr>
          <w:sz w:val="24"/>
          <w:szCs w:val="24"/>
        </w:rPr>
      </w:pPr>
    </w:p>
    <w:p w:rsidR="003454D5" w:rsidRPr="004325E3" w:rsidRDefault="008C714A">
      <w:pPr>
        <w:jc w:val="both"/>
        <w:rPr>
          <w:b/>
          <w:sz w:val="24"/>
          <w:szCs w:val="24"/>
        </w:rPr>
      </w:pPr>
      <w:r w:rsidRPr="00A81F9D">
        <w:rPr>
          <w:b/>
          <w:sz w:val="24"/>
          <w:szCs w:val="24"/>
          <w:u w:val="single"/>
        </w:rPr>
        <w:t>Article  24</w:t>
      </w:r>
      <w:r w:rsidR="003454D5" w:rsidRPr="004325E3">
        <w:rPr>
          <w:b/>
          <w:sz w:val="24"/>
          <w:szCs w:val="24"/>
        </w:rPr>
        <w:t xml:space="preserve"> : RESPONSABILITE DES MEMBRES </w:t>
      </w:r>
    </w:p>
    <w:p w:rsidR="003454D5" w:rsidRPr="004325E3" w:rsidRDefault="003454D5">
      <w:pPr>
        <w:jc w:val="both"/>
        <w:rPr>
          <w:sz w:val="24"/>
          <w:szCs w:val="24"/>
        </w:rPr>
      </w:pPr>
    </w:p>
    <w:p w:rsidR="003454D5" w:rsidRPr="004325E3" w:rsidRDefault="003454D5">
      <w:pPr>
        <w:pStyle w:val="Corpsdetexte2"/>
        <w:rPr>
          <w:rFonts w:ascii="Times New Roman" w:hAnsi="Times New Roman"/>
          <w:bCs/>
          <w:color w:val="auto"/>
        </w:rPr>
      </w:pPr>
      <w:r w:rsidRPr="004325E3">
        <w:rPr>
          <w:rFonts w:ascii="Times New Roman" w:hAnsi="Times New Roman"/>
          <w:bCs/>
          <w:color w:val="auto"/>
        </w:rPr>
        <w:t>Le patrimoine de l’</w:t>
      </w:r>
      <w:r w:rsidR="00AA377E">
        <w:rPr>
          <w:rFonts w:ascii="Times New Roman" w:hAnsi="Times New Roman"/>
          <w:bCs/>
          <w:color w:val="auto"/>
        </w:rPr>
        <w:t>A</w:t>
      </w:r>
      <w:r w:rsidRPr="004325E3">
        <w:rPr>
          <w:rFonts w:ascii="Times New Roman" w:hAnsi="Times New Roman"/>
          <w:bCs/>
          <w:color w:val="auto"/>
        </w:rPr>
        <w:t>ssociation répond, seul, des engagements contractés par elle. Aucun membre de l’</w:t>
      </w:r>
      <w:r w:rsidR="00AA377E">
        <w:rPr>
          <w:rFonts w:ascii="Times New Roman" w:hAnsi="Times New Roman"/>
          <w:bCs/>
          <w:color w:val="auto"/>
        </w:rPr>
        <w:t>A</w:t>
      </w:r>
      <w:r w:rsidRPr="004325E3">
        <w:rPr>
          <w:rFonts w:ascii="Times New Roman" w:hAnsi="Times New Roman"/>
          <w:bCs/>
          <w:color w:val="auto"/>
        </w:rPr>
        <w:t>ssociation, même s’il participe à l’administration de celle-ci, ne peut être tenu personnellement responsable.</w:t>
      </w:r>
    </w:p>
    <w:p w:rsidR="00B964CE" w:rsidRPr="004325E3" w:rsidRDefault="00B964CE">
      <w:pPr>
        <w:tabs>
          <w:tab w:val="left" w:pos="8540"/>
        </w:tabs>
        <w:jc w:val="both"/>
        <w:rPr>
          <w:sz w:val="24"/>
          <w:szCs w:val="24"/>
        </w:rPr>
      </w:pPr>
    </w:p>
    <w:p w:rsidR="00A81F9D" w:rsidRPr="00A81F9D" w:rsidRDefault="008C714A" w:rsidP="00A81F9D">
      <w:pPr>
        <w:jc w:val="both"/>
        <w:rPr>
          <w:b/>
          <w:bCs/>
          <w:sz w:val="24"/>
          <w:szCs w:val="24"/>
        </w:rPr>
      </w:pPr>
      <w:r w:rsidRPr="00A81F9D">
        <w:rPr>
          <w:b/>
          <w:sz w:val="24"/>
          <w:szCs w:val="24"/>
          <w:u w:val="single"/>
        </w:rPr>
        <w:t>Article  25</w:t>
      </w:r>
      <w:r w:rsidR="003454D5" w:rsidRPr="00A81F9D">
        <w:rPr>
          <w:b/>
          <w:sz w:val="24"/>
          <w:szCs w:val="24"/>
        </w:rPr>
        <w:t xml:space="preserve"> : </w:t>
      </w:r>
      <w:r w:rsidR="00A81F9D" w:rsidRPr="00A81F9D">
        <w:rPr>
          <w:b/>
          <w:bCs/>
          <w:sz w:val="24"/>
          <w:szCs w:val="24"/>
        </w:rPr>
        <w:t xml:space="preserve">REGLEMENT INTERIEUR  </w:t>
      </w:r>
    </w:p>
    <w:p w:rsidR="00A81F9D" w:rsidRPr="00A81F9D" w:rsidRDefault="00A81F9D" w:rsidP="00A81F9D">
      <w:pPr>
        <w:jc w:val="both"/>
        <w:rPr>
          <w:sz w:val="24"/>
          <w:szCs w:val="24"/>
        </w:rPr>
      </w:pPr>
    </w:p>
    <w:p w:rsidR="00A81F9D" w:rsidRPr="00A81F9D" w:rsidRDefault="00A81F9D" w:rsidP="00A81F9D">
      <w:pPr>
        <w:jc w:val="both"/>
        <w:rPr>
          <w:sz w:val="24"/>
          <w:szCs w:val="24"/>
        </w:rPr>
      </w:pPr>
      <w:r w:rsidRPr="00A81F9D">
        <w:rPr>
          <w:sz w:val="24"/>
          <w:szCs w:val="24"/>
        </w:rPr>
        <w:t xml:space="preserve">Le Conseil d’Administration </w:t>
      </w:r>
      <w:r w:rsidR="00AA377E">
        <w:rPr>
          <w:sz w:val="24"/>
          <w:szCs w:val="24"/>
        </w:rPr>
        <w:t>approuve</w:t>
      </w:r>
      <w:r w:rsidRPr="00A81F9D">
        <w:rPr>
          <w:sz w:val="24"/>
          <w:szCs w:val="24"/>
        </w:rPr>
        <w:t xml:space="preserve"> </w:t>
      </w:r>
      <w:r w:rsidR="00AA377E">
        <w:rPr>
          <w:sz w:val="24"/>
          <w:szCs w:val="24"/>
        </w:rPr>
        <w:t>le</w:t>
      </w:r>
      <w:r w:rsidRPr="00A81F9D">
        <w:rPr>
          <w:sz w:val="24"/>
          <w:szCs w:val="24"/>
        </w:rPr>
        <w:t xml:space="preserve"> </w:t>
      </w:r>
      <w:r w:rsidR="00AA377E">
        <w:rPr>
          <w:sz w:val="24"/>
          <w:szCs w:val="24"/>
        </w:rPr>
        <w:t>R</w:t>
      </w:r>
      <w:r w:rsidRPr="00A81F9D">
        <w:rPr>
          <w:sz w:val="24"/>
          <w:szCs w:val="24"/>
        </w:rPr>
        <w:t xml:space="preserve">èglement </w:t>
      </w:r>
      <w:r w:rsidR="00AA377E">
        <w:rPr>
          <w:sz w:val="24"/>
          <w:szCs w:val="24"/>
        </w:rPr>
        <w:t>I</w:t>
      </w:r>
      <w:r w:rsidRPr="00A81F9D">
        <w:rPr>
          <w:sz w:val="24"/>
          <w:szCs w:val="24"/>
        </w:rPr>
        <w:t>ntérieur précisant les modalités de fonctionnement de l’</w:t>
      </w:r>
      <w:r w:rsidR="00AA377E">
        <w:rPr>
          <w:sz w:val="24"/>
          <w:szCs w:val="24"/>
        </w:rPr>
        <w:t>A</w:t>
      </w:r>
      <w:r w:rsidRPr="00A81F9D">
        <w:rPr>
          <w:sz w:val="24"/>
          <w:szCs w:val="24"/>
        </w:rPr>
        <w:t>ssociation</w:t>
      </w:r>
      <w:r w:rsidR="00DE0663">
        <w:rPr>
          <w:sz w:val="24"/>
          <w:szCs w:val="24"/>
        </w:rPr>
        <w:t>,</w:t>
      </w:r>
      <w:r w:rsidR="00AA377E">
        <w:rPr>
          <w:sz w:val="24"/>
          <w:szCs w:val="24"/>
        </w:rPr>
        <w:t xml:space="preserve"> sur proposition du Président</w:t>
      </w:r>
      <w:r w:rsidRPr="00A81F9D">
        <w:rPr>
          <w:sz w:val="24"/>
          <w:szCs w:val="24"/>
        </w:rPr>
        <w:t>.</w:t>
      </w:r>
    </w:p>
    <w:p w:rsidR="00A81F9D" w:rsidRPr="00A81F9D" w:rsidRDefault="00A81F9D" w:rsidP="00A81F9D">
      <w:pPr>
        <w:jc w:val="both"/>
        <w:rPr>
          <w:bCs/>
          <w:sz w:val="24"/>
          <w:szCs w:val="24"/>
        </w:rPr>
      </w:pPr>
      <w:r w:rsidRPr="00A81F9D">
        <w:rPr>
          <w:bCs/>
          <w:sz w:val="24"/>
          <w:szCs w:val="24"/>
        </w:rPr>
        <w:t xml:space="preserve">Le </w:t>
      </w:r>
      <w:r w:rsidR="00AA377E">
        <w:rPr>
          <w:bCs/>
          <w:sz w:val="24"/>
          <w:szCs w:val="24"/>
        </w:rPr>
        <w:t>R</w:t>
      </w:r>
      <w:r w:rsidRPr="00A81F9D">
        <w:rPr>
          <w:bCs/>
          <w:sz w:val="24"/>
          <w:szCs w:val="24"/>
        </w:rPr>
        <w:t>èglemen</w:t>
      </w:r>
      <w:r>
        <w:rPr>
          <w:bCs/>
          <w:sz w:val="24"/>
          <w:szCs w:val="24"/>
        </w:rPr>
        <w:t xml:space="preserve">t </w:t>
      </w:r>
      <w:r w:rsidR="00AA377E">
        <w:rPr>
          <w:bCs/>
          <w:sz w:val="24"/>
          <w:szCs w:val="24"/>
        </w:rPr>
        <w:t>I</w:t>
      </w:r>
      <w:r>
        <w:rPr>
          <w:bCs/>
          <w:sz w:val="24"/>
          <w:szCs w:val="24"/>
        </w:rPr>
        <w:t xml:space="preserve">ntérieur est </w:t>
      </w:r>
      <w:r w:rsidR="00AA377E">
        <w:rPr>
          <w:bCs/>
          <w:sz w:val="24"/>
          <w:szCs w:val="24"/>
        </w:rPr>
        <w:t>transmis pour information à l’Assemblée Générale.</w:t>
      </w:r>
    </w:p>
    <w:p w:rsidR="00A81F9D" w:rsidRDefault="00A81F9D">
      <w:pPr>
        <w:jc w:val="both"/>
        <w:rPr>
          <w:b/>
          <w:sz w:val="24"/>
          <w:szCs w:val="24"/>
        </w:rPr>
      </w:pPr>
    </w:p>
    <w:p w:rsidR="003454D5" w:rsidRPr="004325E3" w:rsidRDefault="00A81F9D">
      <w:pPr>
        <w:jc w:val="both"/>
        <w:rPr>
          <w:b/>
          <w:sz w:val="24"/>
          <w:szCs w:val="24"/>
        </w:rPr>
      </w:pPr>
      <w:r w:rsidRPr="00A81F9D">
        <w:rPr>
          <w:b/>
          <w:sz w:val="24"/>
          <w:szCs w:val="24"/>
          <w:u w:val="single"/>
        </w:rPr>
        <w:t>Article 26</w:t>
      </w:r>
      <w:r>
        <w:rPr>
          <w:b/>
          <w:sz w:val="24"/>
          <w:szCs w:val="24"/>
        </w:rPr>
        <w:t xml:space="preserve">. </w:t>
      </w:r>
      <w:r w:rsidR="003454D5" w:rsidRPr="004325E3">
        <w:rPr>
          <w:b/>
          <w:sz w:val="24"/>
          <w:szCs w:val="24"/>
        </w:rPr>
        <w:t>DISSOLUTION</w:t>
      </w:r>
    </w:p>
    <w:p w:rsidR="003454D5" w:rsidRPr="004325E3" w:rsidRDefault="003454D5">
      <w:pPr>
        <w:jc w:val="both"/>
        <w:rPr>
          <w:sz w:val="24"/>
          <w:szCs w:val="24"/>
        </w:rPr>
      </w:pPr>
    </w:p>
    <w:p w:rsidR="003454D5" w:rsidRPr="004325E3" w:rsidRDefault="00A81F9D">
      <w:pPr>
        <w:ind w:left="567" w:hanging="567"/>
        <w:jc w:val="both"/>
        <w:rPr>
          <w:bCs/>
          <w:sz w:val="24"/>
          <w:szCs w:val="24"/>
        </w:rPr>
      </w:pPr>
      <w:r>
        <w:rPr>
          <w:b/>
          <w:sz w:val="24"/>
          <w:szCs w:val="24"/>
        </w:rPr>
        <w:t>26</w:t>
      </w:r>
      <w:r w:rsidR="003454D5" w:rsidRPr="004325E3">
        <w:rPr>
          <w:b/>
          <w:sz w:val="24"/>
          <w:szCs w:val="24"/>
        </w:rPr>
        <w:t>.1.</w:t>
      </w:r>
      <w:r w:rsidR="003454D5" w:rsidRPr="004325E3">
        <w:rPr>
          <w:bCs/>
          <w:sz w:val="24"/>
          <w:szCs w:val="24"/>
        </w:rPr>
        <w:t xml:space="preserve"> La dissolution de l’Association peut être prononcée à tout moment par l’Assemblée Générale </w:t>
      </w:r>
      <w:r w:rsidR="00AA377E">
        <w:rPr>
          <w:bCs/>
          <w:sz w:val="24"/>
          <w:szCs w:val="24"/>
        </w:rPr>
        <w:t>E</w:t>
      </w:r>
      <w:r w:rsidR="003454D5" w:rsidRPr="004325E3">
        <w:rPr>
          <w:bCs/>
          <w:sz w:val="24"/>
          <w:szCs w:val="24"/>
        </w:rPr>
        <w:t>xtraordinaire spécialement convoquée à cet effet sur l</w:t>
      </w:r>
      <w:r w:rsidR="006B022B" w:rsidRPr="004325E3">
        <w:rPr>
          <w:bCs/>
          <w:sz w:val="24"/>
          <w:szCs w:val="24"/>
        </w:rPr>
        <w:t>a proposition du Conseil d’Administration</w:t>
      </w:r>
      <w:r w:rsidR="003454D5" w:rsidRPr="004325E3">
        <w:rPr>
          <w:bCs/>
          <w:sz w:val="24"/>
          <w:szCs w:val="24"/>
        </w:rPr>
        <w:t xml:space="preserve"> ou </w:t>
      </w:r>
      <w:r w:rsidR="00DE0663">
        <w:rPr>
          <w:sz w:val="24"/>
          <w:szCs w:val="24"/>
        </w:rPr>
        <w:t xml:space="preserve">sur </w:t>
      </w:r>
      <w:r w:rsidR="00DE0663" w:rsidRPr="004325E3">
        <w:rPr>
          <w:sz w:val="24"/>
          <w:szCs w:val="24"/>
        </w:rPr>
        <w:t xml:space="preserve">demande </w:t>
      </w:r>
      <w:r w:rsidR="00DE0663">
        <w:rPr>
          <w:sz w:val="24"/>
          <w:szCs w:val="24"/>
        </w:rPr>
        <w:t>écrite d'au moins</w:t>
      </w:r>
      <w:r w:rsidR="00DE0663" w:rsidRPr="004325E3">
        <w:rPr>
          <w:sz w:val="24"/>
          <w:szCs w:val="24"/>
        </w:rPr>
        <w:t xml:space="preserve"> </w:t>
      </w:r>
      <w:r w:rsidR="00DE0663">
        <w:rPr>
          <w:sz w:val="24"/>
          <w:szCs w:val="24"/>
        </w:rPr>
        <w:t>deux tiers</w:t>
      </w:r>
      <w:r w:rsidR="00DE0663" w:rsidRPr="004325E3">
        <w:rPr>
          <w:sz w:val="24"/>
          <w:szCs w:val="24"/>
        </w:rPr>
        <w:t xml:space="preserve"> des membres du Conseil d’Administration</w:t>
      </w:r>
      <w:r w:rsidR="00DE0663">
        <w:rPr>
          <w:sz w:val="24"/>
          <w:szCs w:val="24"/>
        </w:rPr>
        <w:t xml:space="preserve">, </w:t>
      </w:r>
      <w:r w:rsidR="00DE0663" w:rsidRPr="004325E3">
        <w:rPr>
          <w:sz w:val="24"/>
          <w:szCs w:val="24"/>
        </w:rPr>
        <w:t xml:space="preserve">ou </w:t>
      </w:r>
      <w:r w:rsidR="00DE0663">
        <w:rPr>
          <w:sz w:val="24"/>
          <w:szCs w:val="24"/>
        </w:rPr>
        <w:t xml:space="preserve">d'au moins la moitié des membres </w:t>
      </w:r>
      <w:r w:rsidR="00DE0663" w:rsidRPr="004325E3">
        <w:rPr>
          <w:sz w:val="24"/>
          <w:szCs w:val="24"/>
        </w:rPr>
        <w:t>de l’Association</w:t>
      </w:r>
      <w:r w:rsidR="00DE0663">
        <w:rPr>
          <w:sz w:val="24"/>
          <w:szCs w:val="24"/>
        </w:rPr>
        <w:t xml:space="preserve">, ou des 3/4 des membres d'un </w:t>
      </w:r>
      <w:r w:rsidR="004D3EB9">
        <w:rPr>
          <w:sz w:val="24"/>
          <w:szCs w:val="24"/>
        </w:rPr>
        <w:t>catégorie</w:t>
      </w:r>
      <w:r w:rsidR="00DE0663">
        <w:rPr>
          <w:bCs/>
          <w:sz w:val="24"/>
          <w:szCs w:val="24"/>
        </w:rPr>
        <w:t>.</w:t>
      </w:r>
    </w:p>
    <w:p w:rsidR="003454D5" w:rsidRPr="004325E3" w:rsidRDefault="003454D5">
      <w:pPr>
        <w:jc w:val="both"/>
        <w:rPr>
          <w:sz w:val="24"/>
          <w:szCs w:val="24"/>
        </w:rPr>
      </w:pPr>
    </w:p>
    <w:p w:rsidR="003454D5" w:rsidRPr="004325E3" w:rsidRDefault="00A81F9D">
      <w:pPr>
        <w:jc w:val="both"/>
        <w:rPr>
          <w:bCs/>
          <w:sz w:val="24"/>
          <w:szCs w:val="24"/>
        </w:rPr>
      </w:pPr>
      <w:r>
        <w:rPr>
          <w:b/>
          <w:sz w:val="24"/>
          <w:szCs w:val="24"/>
        </w:rPr>
        <w:t>26</w:t>
      </w:r>
      <w:r w:rsidR="003454D5" w:rsidRPr="004325E3">
        <w:rPr>
          <w:b/>
          <w:sz w:val="24"/>
          <w:szCs w:val="24"/>
        </w:rPr>
        <w:t>.2.</w:t>
      </w:r>
      <w:r w:rsidR="003454D5" w:rsidRPr="004325E3">
        <w:rPr>
          <w:bCs/>
          <w:sz w:val="24"/>
          <w:szCs w:val="24"/>
        </w:rPr>
        <w:t xml:space="preserve"> L’Assemblée Générale délibérera dans ce cas dans les conditions fixées à l’article 14 - § 14.1</w:t>
      </w:r>
      <w:r w:rsidR="001371B3" w:rsidRPr="004325E3">
        <w:rPr>
          <w:bCs/>
          <w:sz w:val="24"/>
          <w:szCs w:val="24"/>
        </w:rPr>
        <w:t>.</w:t>
      </w:r>
    </w:p>
    <w:p w:rsidR="003454D5" w:rsidRPr="004325E3" w:rsidRDefault="003454D5">
      <w:pPr>
        <w:tabs>
          <w:tab w:val="left" w:pos="8540"/>
        </w:tabs>
        <w:jc w:val="both"/>
        <w:rPr>
          <w:sz w:val="24"/>
          <w:szCs w:val="24"/>
        </w:rPr>
      </w:pPr>
    </w:p>
    <w:p w:rsidR="003454D5" w:rsidRPr="004325E3" w:rsidRDefault="00A81F9D">
      <w:pPr>
        <w:pStyle w:val="Titre3"/>
        <w:rPr>
          <w:rFonts w:ascii="Times New Roman" w:hAnsi="Times New Roman"/>
          <w:bCs w:val="0"/>
        </w:rPr>
      </w:pPr>
      <w:r w:rsidRPr="00A81F9D">
        <w:rPr>
          <w:rFonts w:ascii="Times New Roman" w:hAnsi="Times New Roman"/>
          <w:bCs w:val="0"/>
          <w:u w:val="single"/>
        </w:rPr>
        <w:t>Article  27</w:t>
      </w:r>
      <w:r w:rsidR="003454D5" w:rsidRPr="004325E3">
        <w:rPr>
          <w:rFonts w:ascii="Times New Roman" w:hAnsi="Times New Roman"/>
          <w:bCs w:val="0"/>
        </w:rPr>
        <w:t xml:space="preserve"> : LIQUIDATION</w:t>
      </w:r>
    </w:p>
    <w:p w:rsidR="003454D5" w:rsidRPr="004325E3" w:rsidRDefault="003454D5">
      <w:pPr>
        <w:jc w:val="both"/>
        <w:rPr>
          <w:sz w:val="24"/>
          <w:szCs w:val="24"/>
        </w:rPr>
      </w:pPr>
    </w:p>
    <w:p w:rsidR="003454D5" w:rsidRPr="004325E3" w:rsidRDefault="003454D5">
      <w:pPr>
        <w:pStyle w:val="Corpsdetexte3"/>
        <w:rPr>
          <w:rFonts w:ascii="Times New Roman" w:hAnsi="Times New Roman"/>
          <w:b/>
          <w:szCs w:val="24"/>
        </w:rPr>
      </w:pPr>
      <w:r w:rsidRPr="004325E3">
        <w:rPr>
          <w:rFonts w:ascii="Times New Roman" w:hAnsi="Times New Roman"/>
          <w:szCs w:val="24"/>
        </w:rPr>
        <w:t>En cas de dissolution volontaire ou forcée, l’Assemblée délibérant ainsi qu’il est dit à l’article 14 - § 14.3, désigne un ou plusieurs commissaires chargés de la liquidation des biens de l’Association dont le montant, après règlement de toutes dettes, sera dévolu conformément  à la législation en vigueur et selon les règles déterminées à l’Assemblée Générale.</w:t>
      </w:r>
    </w:p>
    <w:p w:rsidR="003454D5" w:rsidRPr="004325E3" w:rsidRDefault="003454D5">
      <w:pPr>
        <w:tabs>
          <w:tab w:val="left" w:pos="8540"/>
        </w:tabs>
        <w:jc w:val="both"/>
        <w:rPr>
          <w:sz w:val="24"/>
          <w:szCs w:val="24"/>
        </w:rPr>
      </w:pPr>
    </w:p>
    <w:p w:rsidR="003454D5" w:rsidRPr="004325E3" w:rsidRDefault="00A81F9D">
      <w:pPr>
        <w:pStyle w:val="Titre6"/>
        <w:rPr>
          <w:rFonts w:ascii="Times New Roman" w:hAnsi="Times New Roman"/>
          <w:color w:val="auto"/>
        </w:rPr>
      </w:pPr>
      <w:r w:rsidRPr="00A81F9D">
        <w:rPr>
          <w:rFonts w:ascii="Times New Roman" w:hAnsi="Times New Roman"/>
          <w:color w:val="auto"/>
          <w:u w:val="single"/>
        </w:rPr>
        <w:t>Article  28</w:t>
      </w:r>
      <w:r w:rsidR="003454D5" w:rsidRPr="004325E3">
        <w:rPr>
          <w:rFonts w:ascii="Times New Roman" w:hAnsi="Times New Roman"/>
          <w:color w:val="auto"/>
        </w:rPr>
        <w:t xml:space="preserve"> : FORMALITES</w:t>
      </w:r>
    </w:p>
    <w:p w:rsidR="003454D5" w:rsidRPr="004325E3" w:rsidRDefault="003454D5">
      <w:pPr>
        <w:jc w:val="both"/>
        <w:rPr>
          <w:sz w:val="24"/>
          <w:szCs w:val="24"/>
        </w:rPr>
      </w:pPr>
    </w:p>
    <w:p w:rsidR="003454D5" w:rsidRPr="004325E3" w:rsidRDefault="007E3029">
      <w:pPr>
        <w:pStyle w:val="Corpsdetexte2"/>
        <w:rPr>
          <w:rFonts w:ascii="Times New Roman" w:hAnsi="Times New Roman"/>
          <w:bCs/>
          <w:color w:val="auto"/>
        </w:rPr>
      </w:pPr>
      <w:r w:rsidRPr="004325E3">
        <w:rPr>
          <w:rFonts w:ascii="Times New Roman" w:hAnsi="Times New Roman"/>
          <w:bCs/>
          <w:color w:val="auto"/>
        </w:rPr>
        <w:t>Le Bureau</w:t>
      </w:r>
      <w:r w:rsidR="003454D5" w:rsidRPr="004325E3">
        <w:rPr>
          <w:rFonts w:ascii="Times New Roman" w:hAnsi="Times New Roman"/>
          <w:bCs/>
          <w:color w:val="auto"/>
        </w:rPr>
        <w:t xml:space="preserve"> </w:t>
      </w:r>
      <w:r w:rsidR="008C714A">
        <w:rPr>
          <w:rFonts w:ascii="Times New Roman" w:hAnsi="Times New Roman"/>
          <w:bCs/>
          <w:color w:val="auto"/>
        </w:rPr>
        <w:t xml:space="preserve">Exécutif </w:t>
      </w:r>
      <w:r w:rsidR="003454D5" w:rsidRPr="004325E3">
        <w:rPr>
          <w:rFonts w:ascii="Times New Roman" w:hAnsi="Times New Roman"/>
          <w:bCs/>
          <w:color w:val="auto"/>
        </w:rPr>
        <w:t>accomplira les formalités prévues par le Dahir du 15 Novembre 1958. Il pourra déléguer à</w:t>
      </w:r>
      <w:r w:rsidR="008C714A">
        <w:rPr>
          <w:rFonts w:ascii="Times New Roman" w:hAnsi="Times New Roman"/>
          <w:bCs/>
          <w:color w:val="auto"/>
        </w:rPr>
        <w:t xml:space="preserve"> cet effet tous pouvoirs à l’un</w:t>
      </w:r>
      <w:r w:rsidR="003454D5" w:rsidRPr="004325E3">
        <w:rPr>
          <w:rFonts w:ascii="Times New Roman" w:hAnsi="Times New Roman"/>
          <w:bCs/>
          <w:color w:val="auto"/>
        </w:rPr>
        <w:t xml:space="preserve"> de ses membres ou à toutes personnes qu’il estimera compétente.</w:t>
      </w:r>
    </w:p>
    <w:p w:rsidR="001371B3" w:rsidRPr="004325E3" w:rsidRDefault="001371B3">
      <w:pPr>
        <w:pStyle w:val="Corpsdetexte2"/>
        <w:rPr>
          <w:rFonts w:ascii="Times New Roman" w:hAnsi="Times New Roman"/>
          <w:bCs/>
          <w:color w:val="auto"/>
        </w:rPr>
      </w:pPr>
    </w:p>
    <w:p w:rsidR="0079098A" w:rsidRPr="00DE0663" w:rsidRDefault="0079098A" w:rsidP="004547A2">
      <w:pPr>
        <w:jc w:val="both"/>
        <w:rPr>
          <w:bCs/>
          <w:sz w:val="24"/>
          <w:szCs w:val="24"/>
        </w:rPr>
      </w:pPr>
      <w:r>
        <w:rPr>
          <w:b/>
        </w:rPr>
        <w:br w:type="page"/>
      </w:r>
      <w:r w:rsidRPr="00DE0663">
        <w:rPr>
          <w:bCs/>
          <w:sz w:val="24"/>
          <w:szCs w:val="24"/>
        </w:rPr>
        <w:lastRenderedPageBreak/>
        <w:t>Fait à</w:t>
      </w:r>
      <w:r w:rsidR="004547A2">
        <w:rPr>
          <w:bCs/>
          <w:sz w:val="24"/>
          <w:szCs w:val="24"/>
        </w:rPr>
        <w:t xml:space="preserve">           </w:t>
      </w:r>
      <w:r w:rsidRPr="00DE0663">
        <w:rPr>
          <w:bCs/>
          <w:sz w:val="24"/>
          <w:szCs w:val="24"/>
        </w:rPr>
        <w:t xml:space="preserve">, le </w:t>
      </w:r>
      <w:r w:rsidR="00BF4D45">
        <w:rPr>
          <w:bCs/>
          <w:sz w:val="24"/>
          <w:szCs w:val="24"/>
        </w:rPr>
        <w:t xml:space="preserve">                        </w:t>
      </w:r>
      <w:r w:rsidRPr="00DE0663">
        <w:rPr>
          <w:bCs/>
          <w:sz w:val="24"/>
          <w:szCs w:val="24"/>
        </w:rPr>
        <w:t>par les Fondateurs :</w:t>
      </w:r>
    </w:p>
    <w:p w:rsidR="0079098A" w:rsidRPr="00DE0663" w:rsidRDefault="0079098A" w:rsidP="0079098A">
      <w:pPr>
        <w:jc w:val="both"/>
        <w:rPr>
          <w:bCs/>
          <w:sz w:val="24"/>
          <w:szCs w:val="24"/>
        </w:rPr>
      </w:pPr>
    </w:p>
    <w:p w:rsidR="0079098A" w:rsidRDefault="0079098A" w:rsidP="0079098A">
      <w:pPr>
        <w:jc w:val="both"/>
        <w:rPr>
          <w:bCs/>
          <w:sz w:val="24"/>
          <w:szCs w:val="24"/>
        </w:rPr>
      </w:pPr>
    </w:p>
    <w:p w:rsidR="003A6DF5" w:rsidRDefault="003A6DF5" w:rsidP="0079098A">
      <w:pPr>
        <w:jc w:val="both"/>
        <w:rPr>
          <w:bCs/>
          <w:sz w:val="24"/>
          <w:szCs w:val="24"/>
        </w:rPr>
      </w:pPr>
    </w:p>
    <w:sectPr w:rsidR="003A6DF5">
      <w:headerReference w:type="default" r:id="rId7"/>
      <w:footerReference w:type="even" r:id="rId8"/>
      <w:footerReference w:type="default" r:id="rId9"/>
      <w:pgSz w:w="11906" w:h="16838"/>
      <w:pgMar w:top="1077" w:right="1077" w:bottom="1077" w:left="107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5B" w:rsidRDefault="007F3D5B">
      <w:r>
        <w:separator/>
      </w:r>
    </w:p>
  </w:endnote>
  <w:endnote w:type="continuationSeparator" w:id="0">
    <w:p w:rsidR="007F3D5B" w:rsidRDefault="007F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99" w:rsidRDefault="003A5F99" w:rsidP="000E5A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A5F99" w:rsidRDefault="003A5F99" w:rsidP="000E5AD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99" w:rsidRDefault="00E43A12" w:rsidP="000E5AD6">
    <w:pPr>
      <w:pStyle w:val="Pieddepage"/>
      <w:ind w:right="360"/>
      <w:jc w:val="right"/>
      <w:rPr>
        <w:rFonts w:ascii="Arial Narrow" w:hAnsi="Arial Narrow"/>
        <w:b/>
      </w:rPr>
    </w:pPr>
    <w:r w:rsidRPr="00675BA5">
      <w:rPr>
        <w:rFonts w:ascii="Arial Narrow" w:hAnsi="Arial Narrow"/>
        <w:b/>
        <w:noProof/>
      </w:rPr>
      <mc:AlternateContent>
        <mc:Choice Requires="wps">
          <w:drawing>
            <wp:anchor distT="0" distB="0" distL="114300" distR="114300" simplePos="0" relativeHeight="251657728" behindDoc="0" locked="0" layoutInCell="0" allowOverlap="1">
              <wp:simplePos x="0" y="0"/>
              <wp:positionH relativeFrom="page">
                <wp:posOffset>6876415</wp:posOffset>
              </wp:positionH>
              <wp:positionV relativeFrom="page">
                <wp:posOffset>10055860</wp:posOffset>
              </wp:positionV>
              <wp:extent cx="368300" cy="2743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A5F99" w:rsidRDefault="003A5F99">
                          <w:pPr>
                            <w:jc w:val="center"/>
                          </w:pPr>
                          <w:r>
                            <w:fldChar w:fldCharType="begin"/>
                          </w:r>
                          <w:r>
                            <w:instrText xml:space="preserve"> PAGE    \* MERGEFORMAT </w:instrText>
                          </w:r>
                          <w:r>
                            <w:fldChar w:fldCharType="separate"/>
                          </w:r>
                          <w:r w:rsidR="00E43A12" w:rsidRPr="00E43A12">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541.45pt;margin-top:791.8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" o:allowincell="f" adj="14135" strokecolor="gray" strokeweight=".25pt">
              <v:textbox>
                <w:txbxContent>
                  <w:p w:rsidR="003A5F99" w:rsidRDefault="003A5F99">
                    <w:pPr>
                      <w:jc w:val="center"/>
                    </w:pPr>
                    <w:r>
                      <w:fldChar w:fldCharType="begin"/>
                    </w:r>
                    <w:r>
                      <w:instrText xml:space="preserve"> PAGE    \* MERGEFORMAT </w:instrText>
                    </w:r>
                    <w:r>
                      <w:fldChar w:fldCharType="separate"/>
                    </w:r>
                    <w:r w:rsidR="00E43A12" w:rsidRPr="00E43A12">
                      <w:rPr>
                        <w:noProof/>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5B" w:rsidRDefault="007F3D5B">
      <w:r>
        <w:separator/>
      </w:r>
    </w:p>
  </w:footnote>
  <w:footnote w:type="continuationSeparator" w:id="0">
    <w:p w:rsidR="007F3D5B" w:rsidRDefault="007F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99" w:rsidRPr="00796EDF" w:rsidRDefault="003A5F99" w:rsidP="004547A2">
    <w:pPr>
      <w:pStyle w:val="En-tte"/>
      <w:jc w:val="right"/>
      <w:rPr>
        <w:b/>
        <w:sz w:val="24"/>
        <w:szCs w:val="24"/>
        <w:lang w:val="en-US"/>
      </w:rPr>
    </w:pPr>
    <w:r w:rsidRPr="00796EDF">
      <w:rPr>
        <w:sz w:val="24"/>
        <w:szCs w:val="24"/>
        <w:lang w:val="en-US"/>
      </w:rPr>
      <w:t xml:space="preserve">Cluster </w:t>
    </w:r>
    <w:r w:rsidR="004547A2">
      <w:rPr>
        <w:sz w:val="24"/>
        <w:szCs w:val="24"/>
        <w:lang w:val="en-US"/>
      </w:rPr>
      <w:t>………..</w:t>
    </w:r>
    <w:r w:rsidRPr="00796EDF">
      <w:rPr>
        <w:sz w:val="24"/>
        <w:szCs w:val="24"/>
        <w:lang w:val="en-US"/>
      </w:rPr>
      <w:t>–</w:t>
    </w:r>
    <w:r>
      <w:rPr>
        <w:sz w:val="24"/>
        <w:szCs w:val="24"/>
        <w:lang w:val="en-US"/>
      </w:rPr>
      <w:t xml:space="preserve"> </w:t>
    </w:r>
    <w:r w:rsidRPr="00796EDF">
      <w:rPr>
        <w:sz w:val="24"/>
        <w:szCs w:val="24"/>
        <w:lang w:val="en-US"/>
      </w:rPr>
      <w:t xml:space="preserve">Statuts </w:t>
    </w:r>
  </w:p>
  <w:p w:rsidR="004547A2" w:rsidRDefault="004547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F35"/>
    <w:multiLevelType w:val="hybridMultilevel"/>
    <w:tmpl w:val="F3827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44501B"/>
    <w:multiLevelType w:val="multilevel"/>
    <w:tmpl w:val="A06E13FC"/>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493134"/>
    <w:multiLevelType w:val="multilevel"/>
    <w:tmpl w:val="A790EBAC"/>
    <w:lvl w:ilvl="0">
      <w:start w:val="9"/>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4A6094"/>
    <w:multiLevelType w:val="hybridMultilevel"/>
    <w:tmpl w:val="064A93D6"/>
    <w:lvl w:ilvl="0" w:tplc="FBD856E2">
      <w:start w:val="1"/>
      <w:numFmt w:val="decimal"/>
      <w:lvlText w:val="%1."/>
      <w:lvlJc w:val="left"/>
      <w:pPr>
        <w:tabs>
          <w:tab w:val="num" w:pos="720"/>
        </w:tabs>
        <w:ind w:left="720" w:hanging="360"/>
      </w:pPr>
    </w:lvl>
    <w:lvl w:ilvl="1" w:tplc="040C0005">
      <w:start w:val="1"/>
      <w:numFmt w:val="bullet"/>
      <w:lvlText w:val=""/>
      <w:lvlJc w:val="left"/>
      <w:pPr>
        <w:tabs>
          <w:tab w:val="num" w:pos="360"/>
        </w:tabs>
        <w:ind w:left="360" w:hanging="360"/>
      </w:pPr>
      <w:rPr>
        <w:rFonts w:ascii="Wingdings" w:hAnsi="Wingdings" w:hint="default"/>
      </w:rPr>
    </w:lvl>
    <w:lvl w:ilvl="2" w:tplc="AE8E1DF8">
      <w:numFmt w:val="none"/>
      <w:lvlText w:val=""/>
      <w:lvlJc w:val="left"/>
      <w:pPr>
        <w:tabs>
          <w:tab w:val="num" w:pos="360"/>
        </w:tabs>
      </w:pPr>
    </w:lvl>
    <w:lvl w:ilvl="3" w:tplc="36BACAF2">
      <w:numFmt w:val="none"/>
      <w:lvlText w:val=""/>
      <w:lvlJc w:val="left"/>
      <w:pPr>
        <w:tabs>
          <w:tab w:val="num" w:pos="360"/>
        </w:tabs>
      </w:pPr>
    </w:lvl>
    <w:lvl w:ilvl="4" w:tplc="40A4685C">
      <w:numFmt w:val="none"/>
      <w:lvlText w:val=""/>
      <w:lvlJc w:val="left"/>
      <w:pPr>
        <w:tabs>
          <w:tab w:val="num" w:pos="360"/>
        </w:tabs>
      </w:pPr>
    </w:lvl>
    <w:lvl w:ilvl="5" w:tplc="E73A1A16">
      <w:numFmt w:val="none"/>
      <w:lvlText w:val=""/>
      <w:lvlJc w:val="left"/>
      <w:pPr>
        <w:tabs>
          <w:tab w:val="num" w:pos="360"/>
        </w:tabs>
      </w:pPr>
    </w:lvl>
    <w:lvl w:ilvl="6" w:tplc="1340C794">
      <w:numFmt w:val="none"/>
      <w:lvlText w:val=""/>
      <w:lvlJc w:val="left"/>
      <w:pPr>
        <w:tabs>
          <w:tab w:val="num" w:pos="360"/>
        </w:tabs>
      </w:pPr>
    </w:lvl>
    <w:lvl w:ilvl="7" w:tplc="F4C0EBE4">
      <w:numFmt w:val="none"/>
      <w:lvlText w:val=""/>
      <w:lvlJc w:val="left"/>
      <w:pPr>
        <w:tabs>
          <w:tab w:val="num" w:pos="360"/>
        </w:tabs>
      </w:pPr>
    </w:lvl>
    <w:lvl w:ilvl="8" w:tplc="3C866910">
      <w:numFmt w:val="none"/>
      <w:lvlText w:val=""/>
      <w:lvlJc w:val="left"/>
      <w:pPr>
        <w:tabs>
          <w:tab w:val="num" w:pos="360"/>
        </w:tabs>
      </w:pPr>
    </w:lvl>
  </w:abstractNum>
  <w:abstractNum w:abstractNumId="4" w15:restartNumberingAfterBreak="0">
    <w:nsid w:val="10FE05F4"/>
    <w:multiLevelType w:val="multilevel"/>
    <w:tmpl w:val="CAF25EB6"/>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hint="default"/>
        <w:b/>
        <w:i w:val="0"/>
      </w:rPr>
    </w:lvl>
    <w:lvl w:ilvl="2">
      <w:start w:val="1"/>
      <w:numFmt w:val="bullet"/>
      <w:lvlText w:val=""/>
      <w:lvlJc w:val="left"/>
      <w:pPr>
        <w:tabs>
          <w:tab w:val="num" w:pos="1224"/>
        </w:tabs>
        <w:ind w:left="1224" w:hanging="504"/>
      </w:pPr>
      <w:rPr>
        <w:rFonts w:ascii="Wingdings" w:hAnsi="Wingdings"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076679"/>
    <w:multiLevelType w:val="multilevel"/>
    <w:tmpl w:val="CDB2D6A4"/>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18662492"/>
    <w:multiLevelType w:val="hybridMultilevel"/>
    <w:tmpl w:val="40707AA6"/>
    <w:lvl w:ilvl="0" w:tplc="FFFFFFFF">
      <w:start w:val="1"/>
      <w:numFmt w:val="bullet"/>
      <w:lvlText w:val=""/>
      <w:lvlJc w:val="left"/>
      <w:pPr>
        <w:tabs>
          <w:tab w:val="num" w:pos="860"/>
        </w:tabs>
        <w:ind w:left="860" w:hanging="360"/>
      </w:pPr>
      <w:rPr>
        <w:rFonts w:ascii="Wingdings" w:hAnsi="Wingdings"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7" w15:restartNumberingAfterBreak="0">
    <w:nsid w:val="190C0C8F"/>
    <w:multiLevelType w:val="hybridMultilevel"/>
    <w:tmpl w:val="92DC6B32"/>
    <w:lvl w:ilvl="0" w:tplc="040C0005">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8" w15:restartNumberingAfterBreak="0">
    <w:nsid w:val="1F3C7613"/>
    <w:multiLevelType w:val="multilevel"/>
    <w:tmpl w:val="D2021906"/>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6C938E5"/>
    <w:multiLevelType w:val="hybridMultilevel"/>
    <w:tmpl w:val="D3BA1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75610C"/>
    <w:multiLevelType w:val="hybridMultilevel"/>
    <w:tmpl w:val="C29C67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8767936"/>
    <w:multiLevelType w:val="hybridMultilevel"/>
    <w:tmpl w:val="35FEC1D6"/>
    <w:lvl w:ilvl="0" w:tplc="1E447DDE">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A245AEB"/>
    <w:multiLevelType w:val="multilevel"/>
    <w:tmpl w:val="82080810"/>
    <w:lvl w:ilvl="0">
      <w:start w:val="1"/>
      <w:numFmt w:val="none"/>
      <w:lvlText w:val="17.1."/>
      <w:lvlJc w:val="left"/>
      <w:pPr>
        <w:tabs>
          <w:tab w:val="num" w:pos="794"/>
        </w:tabs>
        <w:ind w:left="794" w:hanging="437"/>
      </w:pPr>
      <w:rPr>
        <w:rFonts w:ascii="Arial Narrow" w:hAnsi="Arial Narrow" w:hint="default"/>
        <w:b/>
        <w:i w:val="0"/>
        <w:sz w:val="24"/>
      </w:rPr>
    </w:lvl>
    <w:lvl w:ilvl="1">
      <w:start w:val="1"/>
      <w:numFmt w:val="none"/>
      <w:lvlText w:val="17.1."/>
      <w:lvlJc w:val="left"/>
      <w:pPr>
        <w:tabs>
          <w:tab w:val="num" w:pos="1080"/>
        </w:tabs>
        <w:ind w:left="792" w:hanging="432"/>
      </w:pPr>
      <w:rPr>
        <w:rFonts w:ascii="Arial Narrow" w:hAnsi="Arial Narrow"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BFE7978"/>
    <w:multiLevelType w:val="hybridMultilevel"/>
    <w:tmpl w:val="753266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924216"/>
    <w:multiLevelType w:val="multilevel"/>
    <w:tmpl w:val="A5CE53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5" w15:restartNumberingAfterBreak="0">
    <w:nsid w:val="3D71558F"/>
    <w:multiLevelType w:val="hybridMultilevel"/>
    <w:tmpl w:val="C2CA4988"/>
    <w:lvl w:ilvl="0" w:tplc="1F02D74A">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622523D"/>
    <w:multiLevelType w:val="hybridMultilevel"/>
    <w:tmpl w:val="7C02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D1377"/>
    <w:multiLevelType w:val="hybridMultilevel"/>
    <w:tmpl w:val="F1D2A6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AFD0A23"/>
    <w:multiLevelType w:val="multilevel"/>
    <w:tmpl w:val="02CA671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D701519"/>
    <w:multiLevelType w:val="hybridMultilevel"/>
    <w:tmpl w:val="9814CDA6"/>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8A2998"/>
    <w:multiLevelType w:val="multilevel"/>
    <w:tmpl w:val="B572871C"/>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00D4413"/>
    <w:multiLevelType w:val="multilevel"/>
    <w:tmpl w:val="AA285C2A"/>
    <w:lvl w:ilvl="0">
      <w:start w:val="12"/>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9473019"/>
    <w:multiLevelType w:val="hybridMultilevel"/>
    <w:tmpl w:val="D8D625DC"/>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C696580"/>
    <w:multiLevelType w:val="hybridMultilevel"/>
    <w:tmpl w:val="4AD2E634"/>
    <w:lvl w:ilvl="0" w:tplc="FFFFFFFF">
      <w:start w:val="1"/>
      <w:numFmt w:val="bullet"/>
      <w:lvlText w:val=""/>
      <w:lvlJc w:val="left"/>
      <w:pPr>
        <w:tabs>
          <w:tab w:val="num" w:pos="860"/>
        </w:tabs>
        <w:ind w:left="860" w:hanging="360"/>
      </w:pPr>
      <w:rPr>
        <w:rFonts w:ascii="Wingdings" w:hAnsi="Wingdings"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24" w15:restartNumberingAfterBreak="0">
    <w:nsid w:val="5E8A131C"/>
    <w:multiLevelType w:val="multilevel"/>
    <w:tmpl w:val="B342741C"/>
    <w:lvl w:ilvl="0">
      <w:start w:val="16"/>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Wingdings" w:hAnsi="Wingdings"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8719BD"/>
    <w:multiLevelType w:val="hybridMultilevel"/>
    <w:tmpl w:val="430CAE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CF2CC1"/>
    <w:multiLevelType w:val="multilevel"/>
    <w:tmpl w:val="C0F044DA"/>
    <w:lvl w:ilvl="0">
      <w:start w:val="15"/>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F06B69"/>
    <w:multiLevelType w:val="multilevel"/>
    <w:tmpl w:val="D4A8B128"/>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43A3FB6"/>
    <w:multiLevelType w:val="hybridMultilevel"/>
    <w:tmpl w:val="E39092D8"/>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4BF2D6B"/>
    <w:multiLevelType w:val="multilevel"/>
    <w:tmpl w:val="B342741C"/>
    <w:lvl w:ilvl="0">
      <w:start w:val="16"/>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Wingdings" w:hAnsi="Wingdings"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CC1D46"/>
    <w:multiLevelType w:val="multilevel"/>
    <w:tmpl w:val="B342741C"/>
    <w:lvl w:ilvl="0">
      <w:start w:val="16"/>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Wingdings" w:hAnsi="Wingdings" w:hint="default"/>
        <w:b/>
        <w:i w:val="0"/>
      </w:rPr>
    </w:lvl>
    <w:lvl w:ilvl="2">
      <w:start w:val="1"/>
      <w:numFmt w:val="decimal"/>
      <w:lvlText w:val="%1.%2.%3."/>
      <w:lvlJc w:val="left"/>
      <w:pPr>
        <w:tabs>
          <w:tab w:val="num" w:pos="504"/>
        </w:tabs>
        <w:ind w:left="50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8A00FE"/>
    <w:multiLevelType w:val="hybridMultilevel"/>
    <w:tmpl w:val="09CE8818"/>
    <w:lvl w:ilvl="0">
      <w:start w:val="1"/>
      <w:numFmt w:val="bullet"/>
      <w:lvlText w:val=""/>
      <w:lvlJc w:val="left"/>
      <w:pPr>
        <w:tabs>
          <w:tab w:val="num" w:pos="720"/>
        </w:tabs>
        <w:ind w:left="720" w:hanging="360"/>
      </w:pPr>
      <w:rPr>
        <w:rFonts w:ascii="Wingdings" w:hAnsi="Wingdings" w:hint="default"/>
      </w:rPr>
    </w:lvl>
    <w:lvl w:ilvl="1">
      <w:start w:val="2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501F6"/>
    <w:multiLevelType w:val="multilevel"/>
    <w:tmpl w:val="F70AF202"/>
    <w:lvl w:ilvl="0">
      <w:start w:val="13"/>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hint="default"/>
        <w:b/>
        <w:i w:val="0"/>
      </w:rPr>
    </w:lvl>
    <w:lvl w:ilvl="2">
      <w:start w:val="1"/>
      <w:numFmt w:val="decimal"/>
      <w:lvlText w:val="%1.%2.%3."/>
      <w:lvlJc w:val="left"/>
      <w:pPr>
        <w:tabs>
          <w:tab w:val="num" w:pos="1224"/>
        </w:tabs>
        <w:ind w:left="1224" w:hanging="504"/>
      </w:pPr>
      <w:rPr>
        <w:rFonts w:ascii="Arial Narrow" w:hAnsi="Arial Narrow" w:hint="default"/>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1"/>
  </w:num>
  <w:num w:numId="2">
    <w:abstractNumId w:val="20"/>
  </w:num>
  <w:num w:numId="3">
    <w:abstractNumId w:val="27"/>
  </w:num>
  <w:num w:numId="4">
    <w:abstractNumId w:val="18"/>
  </w:num>
  <w:num w:numId="5">
    <w:abstractNumId w:val="1"/>
  </w:num>
  <w:num w:numId="6">
    <w:abstractNumId w:val="8"/>
  </w:num>
  <w:num w:numId="7">
    <w:abstractNumId w:val="4"/>
  </w:num>
  <w:num w:numId="8">
    <w:abstractNumId w:val="2"/>
  </w:num>
  <w:num w:numId="9">
    <w:abstractNumId w:val="21"/>
  </w:num>
  <w:num w:numId="10">
    <w:abstractNumId w:val="32"/>
  </w:num>
  <w:num w:numId="11">
    <w:abstractNumId w:val="26"/>
  </w:num>
  <w:num w:numId="12">
    <w:abstractNumId w:val="24"/>
  </w:num>
  <w:num w:numId="13">
    <w:abstractNumId w:val="10"/>
  </w:num>
  <w:num w:numId="14">
    <w:abstractNumId w:val="17"/>
  </w:num>
  <w:num w:numId="15">
    <w:abstractNumId w:val="12"/>
  </w:num>
  <w:num w:numId="16">
    <w:abstractNumId w:val="28"/>
  </w:num>
  <w:num w:numId="17">
    <w:abstractNumId w:val="13"/>
  </w:num>
  <w:num w:numId="18">
    <w:abstractNumId w:val="22"/>
  </w:num>
  <w:num w:numId="19">
    <w:abstractNumId w:val="3"/>
  </w:num>
  <w:num w:numId="20">
    <w:abstractNumId w:val="14"/>
  </w:num>
  <w:num w:numId="21">
    <w:abstractNumId w:val="5"/>
  </w:num>
  <w:num w:numId="22">
    <w:abstractNumId w:val="25"/>
  </w:num>
  <w:num w:numId="23">
    <w:abstractNumId w:val="9"/>
  </w:num>
  <w:num w:numId="24">
    <w:abstractNumId w:val="7"/>
  </w:num>
  <w:num w:numId="25">
    <w:abstractNumId w:val="15"/>
  </w:num>
  <w:num w:numId="26">
    <w:abstractNumId w:val="0"/>
  </w:num>
  <w:num w:numId="27">
    <w:abstractNumId w:val="11"/>
  </w:num>
  <w:num w:numId="28">
    <w:abstractNumId w:val="6"/>
  </w:num>
  <w:num w:numId="29">
    <w:abstractNumId w:val="23"/>
  </w:num>
  <w:num w:numId="30">
    <w:abstractNumId w:val="19"/>
  </w:num>
  <w:num w:numId="31">
    <w:abstractNumId w:val="16"/>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7F"/>
    <w:rsid w:val="000019E5"/>
    <w:rsid w:val="00014035"/>
    <w:rsid w:val="00022B71"/>
    <w:rsid w:val="000445C4"/>
    <w:rsid w:val="00051215"/>
    <w:rsid w:val="00053AEA"/>
    <w:rsid w:val="00080CB8"/>
    <w:rsid w:val="00083F47"/>
    <w:rsid w:val="00086FEA"/>
    <w:rsid w:val="00092A61"/>
    <w:rsid w:val="0009416E"/>
    <w:rsid w:val="0009768E"/>
    <w:rsid w:val="000A7CD1"/>
    <w:rsid w:val="000B444F"/>
    <w:rsid w:val="000B560F"/>
    <w:rsid w:val="000B78BE"/>
    <w:rsid w:val="000C0590"/>
    <w:rsid w:val="000C6F4A"/>
    <w:rsid w:val="000D1DBA"/>
    <w:rsid w:val="000D21B9"/>
    <w:rsid w:val="000D2B91"/>
    <w:rsid w:val="000D2FA8"/>
    <w:rsid w:val="000E30CC"/>
    <w:rsid w:val="000E5AD6"/>
    <w:rsid w:val="000E7B14"/>
    <w:rsid w:val="000F1E99"/>
    <w:rsid w:val="000F3448"/>
    <w:rsid w:val="001126D5"/>
    <w:rsid w:val="00115A77"/>
    <w:rsid w:val="00120F15"/>
    <w:rsid w:val="001212F1"/>
    <w:rsid w:val="001272DE"/>
    <w:rsid w:val="00127D60"/>
    <w:rsid w:val="00132917"/>
    <w:rsid w:val="001371B3"/>
    <w:rsid w:val="00172CAB"/>
    <w:rsid w:val="00176102"/>
    <w:rsid w:val="00190D44"/>
    <w:rsid w:val="00192AC0"/>
    <w:rsid w:val="00196D81"/>
    <w:rsid w:val="00197CC1"/>
    <w:rsid w:val="001A3F9B"/>
    <w:rsid w:val="001A65A5"/>
    <w:rsid w:val="001A79DE"/>
    <w:rsid w:val="001D5D9A"/>
    <w:rsid w:val="001D7239"/>
    <w:rsid w:val="001E15E8"/>
    <w:rsid w:val="001F035B"/>
    <w:rsid w:val="001F5AF9"/>
    <w:rsid w:val="00205D3D"/>
    <w:rsid w:val="00211069"/>
    <w:rsid w:val="002175D8"/>
    <w:rsid w:val="00232375"/>
    <w:rsid w:val="002347B0"/>
    <w:rsid w:val="00261DF6"/>
    <w:rsid w:val="00272DF1"/>
    <w:rsid w:val="00285642"/>
    <w:rsid w:val="00286E5E"/>
    <w:rsid w:val="002A3605"/>
    <w:rsid w:val="002A514A"/>
    <w:rsid w:val="002B6EEA"/>
    <w:rsid w:val="002C0329"/>
    <w:rsid w:val="002F0D84"/>
    <w:rsid w:val="002F1BBA"/>
    <w:rsid w:val="00305A7E"/>
    <w:rsid w:val="0031107F"/>
    <w:rsid w:val="0031152A"/>
    <w:rsid w:val="003149A6"/>
    <w:rsid w:val="00327625"/>
    <w:rsid w:val="00337AFB"/>
    <w:rsid w:val="003454D5"/>
    <w:rsid w:val="003550FE"/>
    <w:rsid w:val="003635D8"/>
    <w:rsid w:val="003746D0"/>
    <w:rsid w:val="003747FF"/>
    <w:rsid w:val="0037678E"/>
    <w:rsid w:val="00380A8C"/>
    <w:rsid w:val="00382074"/>
    <w:rsid w:val="0039055A"/>
    <w:rsid w:val="00395CE5"/>
    <w:rsid w:val="003964CC"/>
    <w:rsid w:val="003A1F0A"/>
    <w:rsid w:val="003A5F99"/>
    <w:rsid w:val="003A6DF5"/>
    <w:rsid w:val="003B1AF8"/>
    <w:rsid w:val="003C3E3C"/>
    <w:rsid w:val="003C5058"/>
    <w:rsid w:val="003E4277"/>
    <w:rsid w:val="003E68EA"/>
    <w:rsid w:val="003F5EEA"/>
    <w:rsid w:val="003F6140"/>
    <w:rsid w:val="003F7525"/>
    <w:rsid w:val="00413408"/>
    <w:rsid w:val="004309F4"/>
    <w:rsid w:val="004325E3"/>
    <w:rsid w:val="00432A48"/>
    <w:rsid w:val="004457EC"/>
    <w:rsid w:val="00454302"/>
    <w:rsid w:val="004547A2"/>
    <w:rsid w:val="00457CB3"/>
    <w:rsid w:val="00460CF5"/>
    <w:rsid w:val="00466A04"/>
    <w:rsid w:val="00470D6F"/>
    <w:rsid w:val="00497B03"/>
    <w:rsid w:val="004A3ED2"/>
    <w:rsid w:val="004B05AD"/>
    <w:rsid w:val="004B27B6"/>
    <w:rsid w:val="004B3BE1"/>
    <w:rsid w:val="004C3606"/>
    <w:rsid w:val="004D241D"/>
    <w:rsid w:val="004D3EB9"/>
    <w:rsid w:val="004E5225"/>
    <w:rsid w:val="004E6E40"/>
    <w:rsid w:val="004F5965"/>
    <w:rsid w:val="005114B2"/>
    <w:rsid w:val="005213F7"/>
    <w:rsid w:val="0054587A"/>
    <w:rsid w:val="005621D6"/>
    <w:rsid w:val="00566015"/>
    <w:rsid w:val="00577477"/>
    <w:rsid w:val="00593CAF"/>
    <w:rsid w:val="00594F61"/>
    <w:rsid w:val="0059683E"/>
    <w:rsid w:val="005B2B98"/>
    <w:rsid w:val="005B58EF"/>
    <w:rsid w:val="005E05EC"/>
    <w:rsid w:val="005E4D4E"/>
    <w:rsid w:val="005E54FA"/>
    <w:rsid w:val="00600E08"/>
    <w:rsid w:val="00614D9A"/>
    <w:rsid w:val="00623E23"/>
    <w:rsid w:val="00625A49"/>
    <w:rsid w:val="00630ADC"/>
    <w:rsid w:val="00641BC7"/>
    <w:rsid w:val="00642CB2"/>
    <w:rsid w:val="006446E5"/>
    <w:rsid w:val="00645B25"/>
    <w:rsid w:val="00657BE8"/>
    <w:rsid w:val="006640DD"/>
    <w:rsid w:val="00664E40"/>
    <w:rsid w:val="006650D8"/>
    <w:rsid w:val="00670418"/>
    <w:rsid w:val="00675BA5"/>
    <w:rsid w:val="00690EE7"/>
    <w:rsid w:val="006930B6"/>
    <w:rsid w:val="0069684A"/>
    <w:rsid w:val="006A33FF"/>
    <w:rsid w:val="006B022B"/>
    <w:rsid w:val="006C2296"/>
    <w:rsid w:val="006C3AC8"/>
    <w:rsid w:val="006E6BB6"/>
    <w:rsid w:val="006F71EA"/>
    <w:rsid w:val="00730F4F"/>
    <w:rsid w:val="00731621"/>
    <w:rsid w:val="00750293"/>
    <w:rsid w:val="00751719"/>
    <w:rsid w:val="00765895"/>
    <w:rsid w:val="00783C29"/>
    <w:rsid w:val="00785FA9"/>
    <w:rsid w:val="0079098A"/>
    <w:rsid w:val="007A0BA9"/>
    <w:rsid w:val="007A1D8B"/>
    <w:rsid w:val="007B2120"/>
    <w:rsid w:val="007B6BCB"/>
    <w:rsid w:val="007C1282"/>
    <w:rsid w:val="007C20F3"/>
    <w:rsid w:val="007C35AF"/>
    <w:rsid w:val="007D0A2C"/>
    <w:rsid w:val="007E1894"/>
    <w:rsid w:val="007E3029"/>
    <w:rsid w:val="007F0EB1"/>
    <w:rsid w:val="007F3D5B"/>
    <w:rsid w:val="008016E5"/>
    <w:rsid w:val="00802915"/>
    <w:rsid w:val="008067DE"/>
    <w:rsid w:val="00806BA1"/>
    <w:rsid w:val="00807FE8"/>
    <w:rsid w:val="00836796"/>
    <w:rsid w:val="00846F58"/>
    <w:rsid w:val="00850F98"/>
    <w:rsid w:val="00867F45"/>
    <w:rsid w:val="00877B9B"/>
    <w:rsid w:val="00881844"/>
    <w:rsid w:val="008822B1"/>
    <w:rsid w:val="00884780"/>
    <w:rsid w:val="00890557"/>
    <w:rsid w:val="008923D2"/>
    <w:rsid w:val="0089524C"/>
    <w:rsid w:val="008956D0"/>
    <w:rsid w:val="008A5312"/>
    <w:rsid w:val="008C714A"/>
    <w:rsid w:val="008D71DC"/>
    <w:rsid w:val="008E5E4A"/>
    <w:rsid w:val="009030C3"/>
    <w:rsid w:val="00903D51"/>
    <w:rsid w:val="00905323"/>
    <w:rsid w:val="00912202"/>
    <w:rsid w:val="009124B9"/>
    <w:rsid w:val="00913200"/>
    <w:rsid w:val="00930F5D"/>
    <w:rsid w:val="00934CC0"/>
    <w:rsid w:val="009473D1"/>
    <w:rsid w:val="00950EE2"/>
    <w:rsid w:val="00955336"/>
    <w:rsid w:val="009566F8"/>
    <w:rsid w:val="00960CD1"/>
    <w:rsid w:val="009765ED"/>
    <w:rsid w:val="009873AE"/>
    <w:rsid w:val="009A0931"/>
    <w:rsid w:val="009B7EE5"/>
    <w:rsid w:val="009C2D08"/>
    <w:rsid w:val="009C6276"/>
    <w:rsid w:val="009F1E57"/>
    <w:rsid w:val="00A02E18"/>
    <w:rsid w:val="00A04FEC"/>
    <w:rsid w:val="00A16AF8"/>
    <w:rsid w:val="00A2776B"/>
    <w:rsid w:val="00A27952"/>
    <w:rsid w:val="00A34254"/>
    <w:rsid w:val="00A36A71"/>
    <w:rsid w:val="00A43F9A"/>
    <w:rsid w:val="00A44A1C"/>
    <w:rsid w:val="00A548EB"/>
    <w:rsid w:val="00A73654"/>
    <w:rsid w:val="00A81F9D"/>
    <w:rsid w:val="00A935EF"/>
    <w:rsid w:val="00AA0AF5"/>
    <w:rsid w:val="00AA154A"/>
    <w:rsid w:val="00AA33B8"/>
    <w:rsid w:val="00AA377E"/>
    <w:rsid w:val="00AC46ED"/>
    <w:rsid w:val="00AE2A57"/>
    <w:rsid w:val="00AF5BA5"/>
    <w:rsid w:val="00B0519D"/>
    <w:rsid w:val="00B10ABB"/>
    <w:rsid w:val="00B15F53"/>
    <w:rsid w:val="00B3185F"/>
    <w:rsid w:val="00B40413"/>
    <w:rsid w:val="00B43875"/>
    <w:rsid w:val="00B54D77"/>
    <w:rsid w:val="00B70C50"/>
    <w:rsid w:val="00B7332F"/>
    <w:rsid w:val="00B741A1"/>
    <w:rsid w:val="00B90EDA"/>
    <w:rsid w:val="00B95DC5"/>
    <w:rsid w:val="00B964CE"/>
    <w:rsid w:val="00B96EA5"/>
    <w:rsid w:val="00BA21BE"/>
    <w:rsid w:val="00BA32C2"/>
    <w:rsid w:val="00BB0730"/>
    <w:rsid w:val="00BB1D95"/>
    <w:rsid w:val="00BB731A"/>
    <w:rsid w:val="00BC282B"/>
    <w:rsid w:val="00BC49DF"/>
    <w:rsid w:val="00BD2AC7"/>
    <w:rsid w:val="00BE5086"/>
    <w:rsid w:val="00BF4D45"/>
    <w:rsid w:val="00BF5415"/>
    <w:rsid w:val="00BF7373"/>
    <w:rsid w:val="00C1253D"/>
    <w:rsid w:val="00C16D06"/>
    <w:rsid w:val="00C23559"/>
    <w:rsid w:val="00C24346"/>
    <w:rsid w:val="00C2475C"/>
    <w:rsid w:val="00C27920"/>
    <w:rsid w:val="00C41EEF"/>
    <w:rsid w:val="00C43CCF"/>
    <w:rsid w:val="00C65521"/>
    <w:rsid w:val="00C6605C"/>
    <w:rsid w:val="00C66D94"/>
    <w:rsid w:val="00C81B16"/>
    <w:rsid w:val="00C82036"/>
    <w:rsid w:val="00C90076"/>
    <w:rsid w:val="00C903CB"/>
    <w:rsid w:val="00CB02D5"/>
    <w:rsid w:val="00CC19C0"/>
    <w:rsid w:val="00CC5B8B"/>
    <w:rsid w:val="00CC6330"/>
    <w:rsid w:val="00CD05EA"/>
    <w:rsid w:val="00CF008E"/>
    <w:rsid w:val="00CF468F"/>
    <w:rsid w:val="00CF71EF"/>
    <w:rsid w:val="00CF767E"/>
    <w:rsid w:val="00D11425"/>
    <w:rsid w:val="00D13CDB"/>
    <w:rsid w:val="00D1530F"/>
    <w:rsid w:val="00D17816"/>
    <w:rsid w:val="00D221E5"/>
    <w:rsid w:val="00D2726A"/>
    <w:rsid w:val="00D312B3"/>
    <w:rsid w:val="00D43784"/>
    <w:rsid w:val="00D5051F"/>
    <w:rsid w:val="00D70AD2"/>
    <w:rsid w:val="00D737CE"/>
    <w:rsid w:val="00D7672B"/>
    <w:rsid w:val="00D8049B"/>
    <w:rsid w:val="00D91B8C"/>
    <w:rsid w:val="00D945E9"/>
    <w:rsid w:val="00D97E70"/>
    <w:rsid w:val="00DA4A17"/>
    <w:rsid w:val="00DD243E"/>
    <w:rsid w:val="00DD39D9"/>
    <w:rsid w:val="00DE0663"/>
    <w:rsid w:val="00DE719D"/>
    <w:rsid w:val="00E36113"/>
    <w:rsid w:val="00E43A12"/>
    <w:rsid w:val="00E44ED0"/>
    <w:rsid w:val="00E82DCD"/>
    <w:rsid w:val="00E86451"/>
    <w:rsid w:val="00E92B49"/>
    <w:rsid w:val="00EA428D"/>
    <w:rsid w:val="00EA5F11"/>
    <w:rsid w:val="00EA6BBB"/>
    <w:rsid w:val="00EB7E13"/>
    <w:rsid w:val="00EC042B"/>
    <w:rsid w:val="00ED336E"/>
    <w:rsid w:val="00EE78F8"/>
    <w:rsid w:val="00EF08F1"/>
    <w:rsid w:val="00EF473F"/>
    <w:rsid w:val="00F14330"/>
    <w:rsid w:val="00F2319D"/>
    <w:rsid w:val="00F257B9"/>
    <w:rsid w:val="00F27BB8"/>
    <w:rsid w:val="00F36191"/>
    <w:rsid w:val="00F45FF2"/>
    <w:rsid w:val="00F50436"/>
    <w:rsid w:val="00F62812"/>
    <w:rsid w:val="00F7094E"/>
    <w:rsid w:val="00F84680"/>
    <w:rsid w:val="00FA47DA"/>
    <w:rsid w:val="00FB04AA"/>
    <w:rsid w:val="00FB0AF2"/>
    <w:rsid w:val="00FC56FC"/>
    <w:rsid w:val="00FD09BE"/>
    <w:rsid w:val="00FD5C7B"/>
    <w:rsid w:val="00FD7A50"/>
    <w:rsid w:val="00FE199A"/>
    <w:rsid w:val="00FF046A"/>
    <w:rsid w:val="00FF14F9"/>
    <w:rsid w:val="00FF1DCB"/>
    <w:rsid w:val="00FF3F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EC3468C-017E-4CF6-BE64-1D9F755B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Arial Narrow" w:hAnsi="Arial Narrow"/>
      <w:b/>
      <w:bCs/>
      <w:color w:val="FF0000"/>
      <w:sz w:val="24"/>
      <w:szCs w:val="24"/>
    </w:rPr>
  </w:style>
  <w:style w:type="paragraph" w:styleId="Titre2">
    <w:name w:val="heading 2"/>
    <w:basedOn w:val="Normal"/>
    <w:next w:val="Normal"/>
    <w:qFormat/>
    <w:pPr>
      <w:keepNext/>
      <w:jc w:val="both"/>
      <w:outlineLvl w:val="1"/>
    </w:pPr>
    <w:rPr>
      <w:rFonts w:ascii="Arial Narrow" w:hAnsi="Arial Narrow"/>
      <w:sz w:val="24"/>
      <w:szCs w:val="24"/>
    </w:rPr>
  </w:style>
  <w:style w:type="paragraph" w:styleId="Titre3">
    <w:name w:val="heading 3"/>
    <w:basedOn w:val="Normal"/>
    <w:next w:val="Normal"/>
    <w:qFormat/>
    <w:pPr>
      <w:keepNext/>
      <w:jc w:val="both"/>
      <w:outlineLvl w:val="2"/>
    </w:pPr>
    <w:rPr>
      <w:rFonts w:ascii="Arial Narrow" w:hAnsi="Arial Narrow"/>
      <w:b/>
      <w:bCs/>
      <w:sz w:val="24"/>
      <w:szCs w:val="24"/>
    </w:rPr>
  </w:style>
  <w:style w:type="paragraph" w:styleId="Titre4">
    <w:name w:val="heading 4"/>
    <w:basedOn w:val="Normal"/>
    <w:next w:val="Normal"/>
    <w:qFormat/>
    <w:pPr>
      <w:keepNext/>
      <w:jc w:val="center"/>
      <w:outlineLvl w:val="3"/>
    </w:pPr>
    <w:rPr>
      <w:rFonts w:ascii="Arial Narrow" w:hAnsi="Arial Narrow"/>
      <w:b/>
      <w:bCs/>
      <w:sz w:val="28"/>
      <w:szCs w:val="28"/>
    </w:rPr>
  </w:style>
  <w:style w:type="paragraph" w:styleId="Titre5">
    <w:name w:val="heading 5"/>
    <w:basedOn w:val="Normal"/>
    <w:next w:val="Normal"/>
    <w:qFormat/>
    <w:pPr>
      <w:keepNext/>
      <w:jc w:val="center"/>
      <w:outlineLvl w:val="4"/>
    </w:pPr>
    <w:rPr>
      <w:rFonts w:ascii="Arial Narrow" w:hAnsi="Arial Narrow"/>
      <w:b/>
      <w:bCs/>
      <w:sz w:val="24"/>
      <w:szCs w:val="24"/>
    </w:rPr>
  </w:style>
  <w:style w:type="paragraph" w:styleId="Titre6">
    <w:name w:val="heading 6"/>
    <w:basedOn w:val="Normal"/>
    <w:next w:val="Normal"/>
    <w:qFormat/>
    <w:pPr>
      <w:keepNext/>
      <w:jc w:val="both"/>
      <w:outlineLvl w:val="5"/>
    </w:pPr>
    <w:rPr>
      <w:rFonts w:ascii="Arial Narrow" w:hAnsi="Arial Narrow"/>
      <w:b/>
      <w:bCs/>
      <w:color w:val="FF0000"/>
      <w:sz w:val="24"/>
      <w:szCs w:val="24"/>
    </w:rPr>
  </w:style>
  <w:style w:type="paragraph" w:styleId="Titre7">
    <w:name w:val="heading 7"/>
    <w:basedOn w:val="Normal"/>
    <w:next w:val="Normal"/>
    <w:qFormat/>
    <w:pPr>
      <w:keepNext/>
      <w:jc w:val="both"/>
      <w:outlineLvl w:val="6"/>
    </w:pPr>
    <w:rPr>
      <w:rFonts w:ascii="Arial Narrow" w:hAnsi="Arial Narrow"/>
      <w:color w:val="993300"/>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ind w:left="426" w:hanging="426"/>
      <w:jc w:val="both"/>
    </w:pPr>
    <w:rPr>
      <w:rFonts w:ascii="Arial Narrow" w:hAnsi="Arial Narrow"/>
      <w:sz w:val="24"/>
      <w:szCs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3">
    <w:name w:val="Body Text Indent 3"/>
    <w:basedOn w:val="Normal"/>
    <w:pPr>
      <w:ind w:left="500"/>
      <w:jc w:val="both"/>
    </w:pPr>
    <w:rPr>
      <w:rFonts w:ascii="Arial Narrow" w:hAnsi="Arial Narrow"/>
      <w:sz w:val="24"/>
      <w:szCs w:val="24"/>
    </w:rPr>
  </w:style>
  <w:style w:type="paragraph" w:styleId="Retraitcorpsdetexte2">
    <w:name w:val="Body Text Indent 2"/>
    <w:basedOn w:val="Normal"/>
    <w:pPr>
      <w:ind w:left="1100"/>
      <w:jc w:val="both"/>
    </w:pPr>
    <w:rPr>
      <w:rFonts w:ascii="Arial Narrow" w:hAnsi="Arial Narrow"/>
      <w:color w:val="FF0000"/>
      <w:sz w:val="24"/>
    </w:rPr>
  </w:style>
  <w:style w:type="paragraph" w:styleId="Corpsdetexte">
    <w:name w:val="Body Text"/>
    <w:basedOn w:val="Normal"/>
    <w:pPr>
      <w:jc w:val="both"/>
    </w:pPr>
    <w:rPr>
      <w:rFonts w:ascii="Book Antiqua" w:hAnsi="Book Antiqua"/>
      <w:sz w:val="21"/>
    </w:rPr>
  </w:style>
  <w:style w:type="paragraph" w:styleId="Corpsdetexte2">
    <w:name w:val="Body Text 2"/>
    <w:basedOn w:val="Normal"/>
    <w:pPr>
      <w:jc w:val="both"/>
    </w:pPr>
    <w:rPr>
      <w:rFonts w:ascii="Arial Narrow" w:hAnsi="Arial Narrow"/>
      <w:color w:val="FF0000"/>
      <w:sz w:val="24"/>
      <w:szCs w:val="24"/>
    </w:rPr>
  </w:style>
  <w:style w:type="paragraph" w:styleId="Corpsdetexte3">
    <w:name w:val="Body Text 3"/>
    <w:basedOn w:val="Normal"/>
    <w:pPr>
      <w:jc w:val="both"/>
    </w:pPr>
    <w:rPr>
      <w:rFonts w:ascii="Arial Narrow" w:hAnsi="Arial Narrow"/>
      <w:bCs/>
      <w:sz w:val="24"/>
    </w:rPr>
  </w:style>
  <w:style w:type="paragraph" w:styleId="Textedebulles">
    <w:name w:val="Balloon Text"/>
    <w:basedOn w:val="Normal"/>
    <w:link w:val="TextedebullesCar"/>
    <w:rsid w:val="00382074"/>
    <w:rPr>
      <w:rFonts w:ascii="Tahoma" w:hAnsi="Tahoma" w:cs="Tahoma"/>
      <w:sz w:val="16"/>
      <w:szCs w:val="16"/>
    </w:rPr>
  </w:style>
  <w:style w:type="character" w:customStyle="1" w:styleId="TextedebullesCar">
    <w:name w:val="Texte de bulles Car"/>
    <w:link w:val="Textedebulles"/>
    <w:rsid w:val="00382074"/>
    <w:rPr>
      <w:rFonts w:ascii="Tahoma" w:hAnsi="Tahoma" w:cs="Tahoma"/>
      <w:sz w:val="16"/>
      <w:szCs w:val="16"/>
    </w:rPr>
  </w:style>
  <w:style w:type="character" w:styleId="Marquedecommentaire">
    <w:name w:val="annotation reference"/>
    <w:rsid w:val="00E36113"/>
    <w:rPr>
      <w:sz w:val="16"/>
      <w:szCs w:val="16"/>
    </w:rPr>
  </w:style>
  <w:style w:type="paragraph" w:styleId="Commentaire">
    <w:name w:val="annotation text"/>
    <w:basedOn w:val="Normal"/>
    <w:link w:val="CommentaireCar"/>
    <w:rsid w:val="00E36113"/>
  </w:style>
  <w:style w:type="character" w:customStyle="1" w:styleId="CommentaireCar">
    <w:name w:val="Commentaire Car"/>
    <w:basedOn w:val="Policepardfaut"/>
    <w:link w:val="Commentaire"/>
    <w:rsid w:val="00E36113"/>
  </w:style>
  <w:style w:type="paragraph" w:styleId="Objetducommentaire">
    <w:name w:val="annotation subject"/>
    <w:basedOn w:val="Commentaire"/>
    <w:next w:val="Commentaire"/>
    <w:link w:val="ObjetducommentaireCar"/>
    <w:rsid w:val="00E36113"/>
    <w:rPr>
      <w:b/>
      <w:bCs/>
    </w:rPr>
  </w:style>
  <w:style w:type="character" w:customStyle="1" w:styleId="ObjetducommentaireCar">
    <w:name w:val="Objet du commentaire Car"/>
    <w:link w:val="Objetducommentaire"/>
    <w:rsid w:val="00E36113"/>
    <w:rPr>
      <w:b/>
      <w:bCs/>
    </w:rPr>
  </w:style>
  <w:style w:type="paragraph" w:styleId="NormalWeb">
    <w:name w:val="Normal (Web)"/>
    <w:basedOn w:val="Normal"/>
    <w:rsid w:val="001371B3"/>
    <w:pPr>
      <w:spacing w:before="100" w:beforeAutospacing="1" w:after="100" w:afterAutospacing="1"/>
    </w:pPr>
    <w:rPr>
      <w:rFonts w:ascii="Arial" w:eastAsia="Arial Unicode MS" w:hAnsi="Arial" w:cs="Arial"/>
      <w:color w:val="000080"/>
      <w:sz w:val="24"/>
      <w:szCs w:val="24"/>
    </w:rPr>
  </w:style>
  <w:style w:type="paragraph" w:styleId="Paragraphedeliste">
    <w:name w:val="List Paragraph"/>
    <w:basedOn w:val="Normal"/>
    <w:uiPriority w:val="34"/>
    <w:qFormat/>
    <w:rsid w:val="00CD05EA"/>
    <w:pPr>
      <w:ind w:left="708"/>
    </w:pPr>
  </w:style>
  <w:style w:type="paragraph" w:styleId="En-tte">
    <w:name w:val="header"/>
    <w:basedOn w:val="Normal"/>
    <w:link w:val="En-tteCar"/>
    <w:rsid w:val="00675BA5"/>
    <w:pPr>
      <w:tabs>
        <w:tab w:val="center" w:pos="4536"/>
        <w:tab w:val="right" w:pos="9072"/>
      </w:tabs>
    </w:pPr>
  </w:style>
  <w:style w:type="character" w:customStyle="1" w:styleId="En-tteCar">
    <w:name w:val="En-tête Car"/>
    <w:basedOn w:val="Policepardfaut"/>
    <w:link w:val="En-tte"/>
    <w:rsid w:val="00675BA5"/>
  </w:style>
  <w:style w:type="character" w:styleId="Accentuation">
    <w:name w:val="Emphasis"/>
    <w:uiPriority w:val="20"/>
    <w:qFormat/>
    <w:rsid w:val="001126D5"/>
    <w:rPr>
      <w:b/>
      <w:bCs/>
      <w:i w:val="0"/>
      <w:iCs w:val="0"/>
    </w:rPr>
  </w:style>
  <w:style w:type="table" w:styleId="Grilledutableau">
    <w:name w:val="Table Grid"/>
    <w:basedOn w:val="TableauNormal"/>
    <w:rsid w:val="00850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4738</Words>
  <Characters>26065</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Cluster TIC Maroc</Company>
  <LinksUpToDate>false</LinksUpToDate>
  <CharactersWithSpaces>30742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Lengrand</dc:creator>
  <cp:keywords/>
  <cp:lastModifiedBy>Zidane Hamza</cp:lastModifiedBy>
  <cp:revision>2</cp:revision>
  <cp:lastPrinted>2012-02-23T10:55:00Z</cp:lastPrinted>
  <dcterms:created xsi:type="dcterms:W3CDTF">2019-02-08T09:49:00Z</dcterms:created>
  <dcterms:modified xsi:type="dcterms:W3CDTF">2019-02-08T09:49:00Z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