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5D3" w:rsidRPr="00B61622" w:rsidRDefault="00A435D3" w:rsidP="00103D24">
      <w:pPr>
        <w:pStyle w:val="En-tte"/>
        <w:tabs>
          <w:tab w:val="clear" w:pos="4536"/>
        </w:tabs>
        <w:ind w:left="0" w:right="-1"/>
        <w:jc w:val="center"/>
        <w:rPr>
          <w:lang w:val="fr-FR"/>
        </w:rPr>
      </w:pPr>
    </w:p>
    <w:p w:rsidR="00A435D3" w:rsidRPr="00E96306" w:rsidRDefault="003C2ED0" w:rsidP="00103D24">
      <w:pPr>
        <w:ind w:left="0" w:right="-1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</w:p>
    <w:p w:rsidR="001B59F7" w:rsidRDefault="001B59F7" w:rsidP="00103D24">
      <w:pPr>
        <w:ind w:left="0" w:right="-1"/>
        <w:jc w:val="center"/>
        <w:rPr>
          <w:b/>
          <w:bCs/>
          <w:sz w:val="44"/>
          <w:szCs w:val="44"/>
        </w:rPr>
      </w:pPr>
    </w:p>
    <w:p w:rsidR="001B59F7" w:rsidRDefault="001B59F7" w:rsidP="00103D24">
      <w:pPr>
        <w:ind w:left="0" w:right="-1"/>
        <w:jc w:val="center"/>
        <w:rPr>
          <w:b/>
          <w:bCs/>
          <w:sz w:val="44"/>
          <w:szCs w:val="44"/>
        </w:rPr>
      </w:pPr>
    </w:p>
    <w:p w:rsidR="00A435D3" w:rsidRPr="00B61622" w:rsidRDefault="00E96306" w:rsidP="00103D24">
      <w:pPr>
        <w:ind w:left="0" w:right="-1"/>
        <w:jc w:val="center"/>
      </w:pPr>
      <w:r w:rsidRPr="00514FCE">
        <w:rPr>
          <w:b/>
          <w:bCs/>
          <w:sz w:val="44"/>
          <w:szCs w:val="44"/>
        </w:rPr>
        <w:t>SOUTIEN A LA DYNAMIQUE DES CLUSTERS</w:t>
      </w:r>
    </w:p>
    <w:p w:rsidR="00A435D3" w:rsidRPr="00B61622" w:rsidRDefault="00A435D3" w:rsidP="00402798"/>
    <w:p w:rsidR="00A435D3" w:rsidRPr="00B61622" w:rsidRDefault="00A435D3" w:rsidP="00402798"/>
    <w:p w:rsidR="00A435D3" w:rsidRPr="00B61622" w:rsidRDefault="00A435D3" w:rsidP="00402798"/>
    <w:p w:rsidR="00A435D3" w:rsidRPr="00B61622" w:rsidRDefault="00A435D3" w:rsidP="00402798"/>
    <w:p w:rsidR="00A435D3" w:rsidRPr="00B61622" w:rsidRDefault="00A435D3" w:rsidP="00402798"/>
    <w:p w:rsidR="00133CDB" w:rsidRDefault="00FD2B3E" w:rsidP="001B59F7">
      <w:pPr>
        <w:pStyle w:val="Titre"/>
        <w:ind w:left="0"/>
        <w:rPr>
          <w:lang w:val="fr-FR"/>
        </w:rPr>
      </w:pPr>
      <w:r w:rsidRPr="001B4A7C">
        <w:rPr>
          <w:i/>
          <w:iCs/>
          <w:sz w:val="72"/>
          <w:szCs w:val="72"/>
          <w:lang w:val="fr-FR"/>
        </w:rPr>
        <w:t>Cahier des charges</w:t>
      </w:r>
      <w:r w:rsidR="00133CDB" w:rsidRPr="00E40C33">
        <w:rPr>
          <w:lang w:val="fr-FR"/>
        </w:rPr>
        <w:br/>
      </w:r>
    </w:p>
    <w:p w:rsidR="001B4A7C" w:rsidRDefault="001B4A7C" w:rsidP="00514FCE">
      <w:pPr>
        <w:pStyle w:val="Titre"/>
        <w:rPr>
          <w:lang w:val="fr-FR"/>
        </w:rPr>
      </w:pPr>
    </w:p>
    <w:p w:rsidR="001B4A7C" w:rsidRDefault="001B4A7C" w:rsidP="00514FCE">
      <w:pPr>
        <w:pStyle w:val="Titre"/>
        <w:rPr>
          <w:lang w:val="fr-FR"/>
        </w:rPr>
      </w:pPr>
    </w:p>
    <w:p w:rsidR="00B214F5" w:rsidRDefault="00B214F5" w:rsidP="008E411C">
      <w:pPr>
        <w:pStyle w:val="TM1"/>
      </w:pPr>
    </w:p>
    <w:p w:rsidR="008413AC" w:rsidRDefault="008413AC" w:rsidP="008413AC"/>
    <w:p w:rsidR="008413AC" w:rsidRDefault="008413AC" w:rsidP="008413AC"/>
    <w:p w:rsidR="008413AC" w:rsidRDefault="000955D0" w:rsidP="00716CFC">
      <w:pPr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450215</wp:posOffset>
                </wp:positionV>
                <wp:extent cx="400050" cy="190500"/>
                <wp:effectExtent l="4445" t="2540" r="5080" b="6985"/>
                <wp:wrapNone/>
                <wp:docPr id="23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1CBECF" id="Oval 16" o:spid="_x0000_s1026" style="position:absolute;margin-left:425.6pt;margin-top:35.45pt;width:31.5pt;height: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" stroked="f"/>
            </w:pict>
          </mc:Fallback>
        </mc:AlternateContent>
      </w:r>
    </w:p>
    <w:p w:rsidR="008413AC" w:rsidRDefault="008413AC" w:rsidP="00716CFC"/>
    <w:p w:rsidR="00FD2B3E" w:rsidRDefault="00FD2B3E" w:rsidP="008413AC">
      <w:pPr>
        <w:sectPr w:rsidR="00FD2B3E" w:rsidSect="00A75FA1">
          <w:headerReference w:type="even" r:id="rId8"/>
          <w:headerReference w:type="default" r:id="rId9"/>
          <w:footerReference w:type="default" r:id="rId10"/>
          <w:footnotePr>
            <w:numRestart w:val="eachSect"/>
          </w:footnotePr>
          <w:type w:val="oddPage"/>
          <w:pgSz w:w="11907" w:h="16839" w:code="9"/>
          <w:pgMar w:top="1418" w:right="1418" w:bottom="1418" w:left="1134" w:header="426" w:footer="713" w:gutter="0"/>
          <w:cols w:space="720"/>
          <w:docGrid w:linePitch="326"/>
        </w:sectPr>
      </w:pPr>
    </w:p>
    <w:p w:rsidR="00BC37C3" w:rsidRDefault="000955D0" w:rsidP="00EE332B">
      <w:pPr>
        <w:rPr>
          <w:rFonts w:cs="Tahoma"/>
        </w:rPr>
      </w:pPr>
      <w:r>
        <w:rPr>
          <w:rFonts w:cs="Tahom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6613</wp:posOffset>
                </wp:positionV>
                <wp:extent cx="5917565" cy="892175"/>
                <wp:effectExtent l="13970" t="13335" r="12065" b="8890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7565" cy="8921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869" w:rsidRPr="00BC37C3" w:rsidRDefault="00F27869" w:rsidP="001B59F7">
                            <w:pPr>
                              <w:ind w:left="0" w:right="-68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BC37C3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Appel à projets</w:t>
                            </w:r>
                          </w:p>
                          <w:p w:rsidR="00F27869" w:rsidRPr="00BC37C3" w:rsidRDefault="00F27869" w:rsidP="001B59F7">
                            <w:pPr>
                              <w:ind w:left="0" w:right="-68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BC37C3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Clusters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1pt;margin-top:.5pt;width:465.95pt;height:70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" fillcolor="silver [1942]">
                <v:textbox>
                  <w:txbxContent>
                    <w:p w:rsidR="00F27869" w:rsidRPr="00BC37C3" w:rsidRDefault="00F27869" w:rsidP="001B59F7">
                      <w:pPr>
                        <w:ind w:left="0" w:right="-68"/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BC37C3">
                        <w:rPr>
                          <w:b/>
                          <w:bCs/>
                          <w:sz w:val="44"/>
                          <w:szCs w:val="44"/>
                        </w:rPr>
                        <w:t>Appel à projets</w:t>
                      </w:r>
                    </w:p>
                    <w:p w:rsidR="00F27869" w:rsidRPr="00BC37C3" w:rsidRDefault="00F27869" w:rsidP="001B59F7">
                      <w:pPr>
                        <w:ind w:left="0" w:right="-68"/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BC37C3">
                        <w:rPr>
                          <w:b/>
                          <w:bCs/>
                          <w:sz w:val="44"/>
                          <w:szCs w:val="44"/>
                        </w:rPr>
                        <w:t>Clusters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Toc274576976"/>
      <w:bookmarkStart w:id="1" w:name="_Toc276403110"/>
      <w:bookmarkStart w:id="2" w:name="_Toc276625270"/>
    </w:p>
    <w:p w:rsidR="00BC37C3" w:rsidRDefault="00BC37C3" w:rsidP="000020E8">
      <w:pPr>
        <w:ind w:left="-426"/>
        <w:rPr>
          <w:rFonts w:cs="Tahoma"/>
        </w:rPr>
      </w:pPr>
    </w:p>
    <w:p w:rsidR="00BC37C3" w:rsidRDefault="00BC37C3" w:rsidP="000020E8">
      <w:pPr>
        <w:ind w:left="-426"/>
        <w:rPr>
          <w:rFonts w:cs="Tahoma"/>
        </w:rPr>
      </w:pPr>
    </w:p>
    <w:p w:rsidR="00BC37C3" w:rsidRDefault="00BC37C3" w:rsidP="000020E8">
      <w:pPr>
        <w:ind w:left="-426"/>
        <w:rPr>
          <w:rFonts w:cs="Tahoma"/>
        </w:rPr>
      </w:pPr>
    </w:p>
    <w:p w:rsidR="00196248" w:rsidRPr="0013465B" w:rsidRDefault="00196248" w:rsidP="000B21F3">
      <w:pPr>
        <w:ind w:left="0" w:right="-1"/>
        <w:rPr>
          <w:rFonts w:cs="Tahoma"/>
        </w:rPr>
      </w:pPr>
      <w:r w:rsidRPr="0013465B">
        <w:rPr>
          <w:rFonts w:cs="Tahoma"/>
        </w:rPr>
        <w:t>L’amélioration des perspectives de croissance et de compétitivit</w:t>
      </w:r>
      <w:r w:rsidR="00F05444">
        <w:rPr>
          <w:rFonts w:cs="Tahoma"/>
        </w:rPr>
        <w:t xml:space="preserve">é de l’économie marocaine passe, notamment, </w:t>
      </w:r>
      <w:r w:rsidRPr="0013465B">
        <w:rPr>
          <w:rFonts w:cs="Tahoma"/>
        </w:rPr>
        <w:t xml:space="preserve">par le soutien à l’innovation et </w:t>
      </w:r>
      <w:r w:rsidR="000B21F3">
        <w:rPr>
          <w:rFonts w:cs="Tahoma"/>
        </w:rPr>
        <w:t>à la</w:t>
      </w:r>
      <w:r w:rsidRPr="0013465B">
        <w:rPr>
          <w:rFonts w:cs="Tahoma"/>
        </w:rPr>
        <w:t xml:space="preserve"> recherche et développement répondant </w:t>
      </w:r>
      <w:r w:rsidR="00F05444">
        <w:rPr>
          <w:rFonts w:cs="Tahoma"/>
        </w:rPr>
        <w:t xml:space="preserve">ainsi </w:t>
      </w:r>
      <w:r w:rsidRPr="0013465B">
        <w:rPr>
          <w:rFonts w:cs="Tahoma"/>
        </w:rPr>
        <w:t xml:space="preserve">aux enjeux </w:t>
      </w:r>
      <w:r w:rsidR="00C53F8F" w:rsidRPr="0013465B">
        <w:rPr>
          <w:rFonts w:cs="Tahoma"/>
        </w:rPr>
        <w:t>économiques, dirigés par les besoins des industries et des services.</w:t>
      </w:r>
    </w:p>
    <w:p w:rsidR="00196248" w:rsidRPr="0013465B" w:rsidRDefault="00196248" w:rsidP="000B21F3">
      <w:pPr>
        <w:ind w:left="0" w:right="-1"/>
        <w:rPr>
          <w:rFonts w:cs="Tahoma"/>
        </w:rPr>
      </w:pPr>
      <w:r w:rsidRPr="0013465B">
        <w:rPr>
          <w:rFonts w:cs="Tahoma"/>
        </w:rPr>
        <w:t xml:space="preserve">Pour le Maroc, il s’agit de construire un écosystème adéquat </w:t>
      </w:r>
      <w:r w:rsidR="000B21F3">
        <w:rPr>
          <w:rFonts w:cs="Tahoma"/>
        </w:rPr>
        <w:t>comprenant</w:t>
      </w:r>
      <w:r w:rsidRPr="0013465B">
        <w:rPr>
          <w:rFonts w:cs="Tahoma"/>
        </w:rPr>
        <w:t xml:space="preserve"> les entreprises innovantes, les porteurs de projets, les universités, les centres techniques, les organismes de </w:t>
      </w:r>
      <w:r w:rsidR="00F103C2" w:rsidRPr="0013465B">
        <w:rPr>
          <w:rFonts w:cs="Tahoma"/>
        </w:rPr>
        <w:t>capital-risque</w:t>
      </w:r>
      <w:r w:rsidRPr="0013465B">
        <w:rPr>
          <w:rFonts w:cs="Tahoma"/>
        </w:rPr>
        <w:t xml:space="preserve"> et les pôles de développement technologiques.</w:t>
      </w:r>
    </w:p>
    <w:p w:rsidR="00196248" w:rsidRPr="003E5372" w:rsidRDefault="00196248" w:rsidP="000B21F3">
      <w:pPr>
        <w:ind w:left="0" w:right="-1"/>
        <w:rPr>
          <w:rFonts w:cs="Tahoma"/>
        </w:rPr>
      </w:pPr>
      <w:r w:rsidRPr="0013465B">
        <w:rPr>
          <w:rFonts w:cs="Tahoma"/>
        </w:rPr>
        <w:t xml:space="preserve">L’objectif à moyen terme est de positionner le Maroc dans le club des pays producteurs de technologies, de permettre l’éclosion d’une économie à forte valeur ajoutée mais aussi de renforcer l’image du Maroc au </w:t>
      </w:r>
      <w:r w:rsidRPr="003E5372">
        <w:rPr>
          <w:rFonts w:cs="Tahoma"/>
        </w:rPr>
        <w:t xml:space="preserve">niveau international et son attractivité pour les investissements. </w:t>
      </w:r>
    </w:p>
    <w:p w:rsidR="00F45236" w:rsidRPr="003E5372" w:rsidRDefault="00943E40" w:rsidP="007D42BB">
      <w:pPr>
        <w:autoSpaceDE w:val="0"/>
        <w:autoSpaceDN w:val="0"/>
        <w:adjustRightInd w:val="0"/>
        <w:spacing w:line="276" w:lineRule="auto"/>
        <w:ind w:left="0" w:right="-1"/>
        <w:rPr>
          <w:rFonts w:cs="Tahoma"/>
        </w:rPr>
      </w:pPr>
      <w:r w:rsidRPr="003E5372">
        <w:rPr>
          <w:rFonts w:cs="Tahoma"/>
        </w:rPr>
        <w:t xml:space="preserve">C’est </w:t>
      </w:r>
      <w:r w:rsidR="00221EDA" w:rsidRPr="003E5372">
        <w:rPr>
          <w:rFonts w:cs="Tahoma"/>
        </w:rPr>
        <w:t xml:space="preserve">dans </w:t>
      </w:r>
      <w:r w:rsidRPr="003E5372">
        <w:rPr>
          <w:rFonts w:cs="Tahoma"/>
        </w:rPr>
        <w:t xml:space="preserve">cet objectif stratégique que s’inscrit </w:t>
      </w:r>
      <w:r w:rsidR="00007D65" w:rsidRPr="003E5372">
        <w:rPr>
          <w:rFonts w:cs="Tahoma"/>
        </w:rPr>
        <w:t>le « Plan d’accélération industrielle »</w:t>
      </w:r>
      <w:r w:rsidR="00221EDA" w:rsidRPr="003E5372">
        <w:rPr>
          <w:rFonts w:cs="Tahoma"/>
        </w:rPr>
        <w:t>,</w:t>
      </w:r>
      <w:r w:rsidR="00007D65" w:rsidRPr="003E5372">
        <w:rPr>
          <w:rFonts w:cs="Tahoma"/>
        </w:rPr>
        <w:t xml:space="preserve"> </w:t>
      </w:r>
      <w:r w:rsidR="00F45236" w:rsidRPr="003E5372">
        <w:rPr>
          <w:rFonts w:cs="Tahoma"/>
        </w:rPr>
        <w:t>lancée par le MICEVN</w:t>
      </w:r>
      <w:r w:rsidRPr="003E5372">
        <w:rPr>
          <w:rFonts w:cs="Tahoma"/>
        </w:rPr>
        <w:t xml:space="preserve"> en 2014</w:t>
      </w:r>
      <w:r w:rsidR="00221EDA" w:rsidRPr="003E5372">
        <w:rPr>
          <w:rFonts w:cs="Tahoma"/>
        </w:rPr>
        <w:t>,</w:t>
      </w:r>
      <w:r w:rsidRPr="003E5372">
        <w:rPr>
          <w:rFonts w:cs="Tahoma"/>
        </w:rPr>
        <w:t xml:space="preserve"> et qui a permis l’émergence d’écosystèmes industriels performants.</w:t>
      </w:r>
      <w:r w:rsidR="007D42BB" w:rsidRPr="003E5372">
        <w:rPr>
          <w:rFonts w:cs="Tahoma"/>
        </w:rPr>
        <w:t xml:space="preserve"> </w:t>
      </w:r>
      <w:r w:rsidRPr="003E5372">
        <w:rPr>
          <w:rFonts w:cs="Tahoma"/>
        </w:rPr>
        <w:t>L’ambition à travers ces écosystèmes es</w:t>
      </w:r>
      <w:r w:rsidR="00F45236" w:rsidRPr="003E5372">
        <w:rPr>
          <w:rFonts w:cs="Tahoma"/>
        </w:rPr>
        <w:t>t de « doper » et d’outiller les secteurs industriels à travers la création de groupement d’entreprises industrielles couvrant ainsi la chaîne de valeur complète</w:t>
      </w:r>
      <w:r w:rsidRPr="003E5372">
        <w:rPr>
          <w:rFonts w:cs="Tahoma"/>
        </w:rPr>
        <w:t xml:space="preserve"> des différentes filières industrielles, </w:t>
      </w:r>
      <w:r w:rsidR="007D42BB" w:rsidRPr="003E5372">
        <w:rPr>
          <w:rFonts w:cs="Tahoma"/>
        </w:rPr>
        <w:t xml:space="preserve">et ce </w:t>
      </w:r>
      <w:r w:rsidRPr="003E5372">
        <w:rPr>
          <w:rFonts w:cs="Tahoma"/>
        </w:rPr>
        <w:t>pour une meilleure intégration industrielle.</w:t>
      </w:r>
    </w:p>
    <w:p w:rsidR="00DC4807" w:rsidRPr="003E5372" w:rsidRDefault="00221EDA" w:rsidP="00221EDA">
      <w:pPr>
        <w:ind w:left="0" w:right="-1"/>
        <w:rPr>
          <w:rFonts w:cs="Tahoma"/>
        </w:rPr>
      </w:pPr>
      <w:r w:rsidRPr="003E5372">
        <w:rPr>
          <w:rFonts w:cs="Tahoma"/>
        </w:rPr>
        <w:t>La R&amp;D et l</w:t>
      </w:r>
      <w:r w:rsidR="00853C20" w:rsidRPr="003E5372">
        <w:rPr>
          <w:rFonts w:cs="Tahoma"/>
        </w:rPr>
        <w:t xml:space="preserve">’innovation </w:t>
      </w:r>
      <w:r w:rsidR="00943E40" w:rsidRPr="003E5372">
        <w:rPr>
          <w:rFonts w:cs="Tahoma"/>
        </w:rPr>
        <w:t xml:space="preserve">collaborative </w:t>
      </w:r>
      <w:r w:rsidR="00DC4807" w:rsidRPr="003E5372">
        <w:rPr>
          <w:rFonts w:cs="Tahoma"/>
        </w:rPr>
        <w:t>sont</w:t>
      </w:r>
      <w:r w:rsidR="00943E40" w:rsidRPr="003E5372">
        <w:rPr>
          <w:rFonts w:cs="Tahoma"/>
        </w:rPr>
        <w:t xml:space="preserve"> des leviers </w:t>
      </w:r>
      <w:r w:rsidR="00853C20" w:rsidRPr="003E5372">
        <w:rPr>
          <w:rFonts w:cs="Tahoma"/>
        </w:rPr>
        <w:t>indispensable</w:t>
      </w:r>
      <w:r w:rsidR="00DC4807" w:rsidRPr="003E5372">
        <w:rPr>
          <w:rFonts w:cs="Tahoma"/>
        </w:rPr>
        <w:t>s</w:t>
      </w:r>
      <w:r w:rsidR="00853C20" w:rsidRPr="003E5372">
        <w:rPr>
          <w:rFonts w:cs="Tahoma"/>
        </w:rPr>
        <w:t xml:space="preserve"> </w:t>
      </w:r>
      <w:r w:rsidR="00DC4807" w:rsidRPr="003E5372">
        <w:rPr>
          <w:rFonts w:cs="Tahoma"/>
        </w:rPr>
        <w:t>au développement et</w:t>
      </w:r>
      <w:r w:rsidRPr="003E5372">
        <w:rPr>
          <w:rFonts w:cs="Tahoma"/>
        </w:rPr>
        <w:t xml:space="preserve"> à</w:t>
      </w:r>
      <w:r w:rsidR="00DC4807" w:rsidRPr="003E5372">
        <w:rPr>
          <w:rFonts w:cs="Tahoma"/>
        </w:rPr>
        <w:t xml:space="preserve"> la pérenni</w:t>
      </w:r>
      <w:r w:rsidRPr="003E5372">
        <w:rPr>
          <w:rFonts w:cs="Tahoma"/>
        </w:rPr>
        <w:t xml:space="preserve">sation </w:t>
      </w:r>
      <w:r w:rsidR="00DC4807" w:rsidRPr="003E5372">
        <w:rPr>
          <w:rFonts w:cs="Tahoma"/>
        </w:rPr>
        <w:t>des écosystèmes industriels.</w:t>
      </w:r>
    </w:p>
    <w:p w:rsidR="00DC4807" w:rsidRPr="003E5372" w:rsidRDefault="00DC4807" w:rsidP="003E5372">
      <w:pPr>
        <w:ind w:left="0" w:right="-1"/>
        <w:rPr>
          <w:rFonts w:cs="Tahoma"/>
        </w:rPr>
      </w:pPr>
      <w:r w:rsidRPr="003E5372">
        <w:rPr>
          <w:rFonts w:cs="Tahoma"/>
        </w:rPr>
        <w:t xml:space="preserve">Les clusters sont considérés, aujourd’hui, comme un outil efficace </w:t>
      </w:r>
      <w:r w:rsidR="00943E40" w:rsidRPr="003E5372">
        <w:rPr>
          <w:rFonts w:cs="Tahoma"/>
        </w:rPr>
        <w:t xml:space="preserve">complémentaire </w:t>
      </w:r>
      <w:r w:rsidRPr="003E5372">
        <w:rPr>
          <w:rFonts w:cs="Tahoma"/>
        </w:rPr>
        <w:t>pour une meilleure émulation et stimulation de l’innovation et de la R</w:t>
      </w:r>
      <w:r w:rsidR="003E5372" w:rsidRPr="003E5372">
        <w:rPr>
          <w:rFonts w:cs="Tahoma"/>
        </w:rPr>
        <w:t>&amp;</w:t>
      </w:r>
      <w:r w:rsidRPr="003E5372">
        <w:rPr>
          <w:rFonts w:cs="Tahoma"/>
        </w:rPr>
        <w:t>D collaborati</w:t>
      </w:r>
      <w:r w:rsidR="00943E40" w:rsidRPr="003E5372">
        <w:rPr>
          <w:rFonts w:cs="Tahoma"/>
        </w:rPr>
        <w:t>ve</w:t>
      </w:r>
      <w:r w:rsidRPr="003E5372">
        <w:rPr>
          <w:rFonts w:cs="Tahoma"/>
        </w:rPr>
        <w:t xml:space="preserve">s </w:t>
      </w:r>
      <w:r w:rsidR="003E5372" w:rsidRPr="003E5372">
        <w:rPr>
          <w:rFonts w:cs="Tahoma"/>
        </w:rPr>
        <w:t xml:space="preserve">dans l’industrie et </w:t>
      </w:r>
      <w:r w:rsidRPr="003E5372">
        <w:rPr>
          <w:rFonts w:cs="Tahoma"/>
        </w:rPr>
        <w:t>dans</w:t>
      </w:r>
      <w:r w:rsidR="003E5372" w:rsidRPr="003E5372">
        <w:rPr>
          <w:rFonts w:cs="Tahoma"/>
        </w:rPr>
        <w:t xml:space="preserve"> les écosystèmes industriels en particulier</w:t>
      </w:r>
      <w:r w:rsidRPr="003E5372">
        <w:rPr>
          <w:rFonts w:cs="Tahoma"/>
        </w:rPr>
        <w:t>.</w:t>
      </w:r>
    </w:p>
    <w:p w:rsidR="00196248" w:rsidRPr="0013465B" w:rsidRDefault="00196248" w:rsidP="00EE332B">
      <w:pPr>
        <w:ind w:left="0" w:right="-1"/>
        <w:rPr>
          <w:rFonts w:cs="Tahoma"/>
        </w:rPr>
      </w:pPr>
      <w:r w:rsidRPr="003E5372">
        <w:rPr>
          <w:rFonts w:cs="Tahoma"/>
        </w:rPr>
        <w:t>L’objectif à travers la démarche cluster est de permettre, à l’instar de ce qu</w:t>
      </w:r>
      <w:r w:rsidR="00DC0E86" w:rsidRPr="003E5372">
        <w:rPr>
          <w:rFonts w:cs="Tahoma"/>
        </w:rPr>
        <w:t>i</w:t>
      </w:r>
      <w:r w:rsidRPr="003E5372">
        <w:rPr>
          <w:rFonts w:cs="Tahoma"/>
        </w:rPr>
        <w:t xml:space="preserve"> se fait dans d’autres pays, l’éclosion de projets innovants orientés marché et d’accompagner</w:t>
      </w:r>
      <w:r w:rsidRPr="0013465B">
        <w:rPr>
          <w:rFonts w:cs="Tahoma"/>
        </w:rPr>
        <w:t xml:space="preserve"> les entreprises et les acteurs les plus volontaristes </w:t>
      </w:r>
      <w:r w:rsidR="000B21F3">
        <w:rPr>
          <w:rFonts w:cs="Tahoma"/>
        </w:rPr>
        <w:t>à</w:t>
      </w:r>
      <w:r w:rsidRPr="0013465B">
        <w:rPr>
          <w:rFonts w:cs="Tahoma"/>
        </w:rPr>
        <w:t xml:space="preserve"> constituer des clusters de haut niveau.</w:t>
      </w:r>
    </w:p>
    <w:p w:rsidR="0022472D" w:rsidRPr="0013465B" w:rsidRDefault="00196248" w:rsidP="000B21F3">
      <w:pPr>
        <w:ind w:left="0" w:right="-1"/>
        <w:rPr>
          <w:rFonts w:cs="Tahoma"/>
        </w:rPr>
      </w:pPr>
      <w:r w:rsidRPr="0013465B">
        <w:rPr>
          <w:rFonts w:cs="Tahoma"/>
        </w:rPr>
        <w:t xml:space="preserve">Les clusters </w:t>
      </w:r>
      <w:r w:rsidR="000B21F3">
        <w:rPr>
          <w:rFonts w:cs="Tahoma"/>
        </w:rPr>
        <w:t>constituent</w:t>
      </w:r>
      <w:r w:rsidRPr="0013465B">
        <w:rPr>
          <w:rFonts w:cs="Tahoma"/>
        </w:rPr>
        <w:t xml:space="preserve"> un mode efficace de génération de projets collaboratifs à fort contenu innovant. Ils ont pour objectifs de :</w:t>
      </w:r>
    </w:p>
    <w:p w:rsidR="0022472D" w:rsidRPr="0013465B" w:rsidRDefault="00196248" w:rsidP="009A7059">
      <w:pPr>
        <w:pStyle w:val="Paragraphedeliste"/>
        <w:numPr>
          <w:ilvl w:val="0"/>
          <w:numId w:val="16"/>
        </w:numPr>
        <w:rPr>
          <w:rFonts w:cs="Tahoma"/>
        </w:rPr>
      </w:pPr>
      <w:r w:rsidRPr="0013465B">
        <w:t>Animer les acteurs (entreprises, de centres de formation et d’unités de recherche) autour de projets collaboratifs à fort contenu R&amp;D dans les niches et thématiq</w:t>
      </w:r>
      <w:r w:rsidR="0022472D" w:rsidRPr="0013465B">
        <w:t>ues identifiées</w:t>
      </w:r>
      <w:r w:rsidR="00EE332B">
        <w:t> ;</w:t>
      </w:r>
    </w:p>
    <w:p w:rsidR="00C53F8F" w:rsidRPr="0013465B" w:rsidRDefault="00196248" w:rsidP="009A7059">
      <w:pPr>
        <w:pStyle w:val="Paragraphedeliste"/>
        <w:numPr>
          <w:ilvl w:val="0"/>
          <w:numId w:val="16"/>
        </w:numPr>
        <w:rPr>
          <w:rFonts w:cs="Tahoma"/>
        </w:rPr>
      </w:pPr>
      <w:r w:rsidRPr="0013465B">
        <w:t>Créer un environnement technologique et des synergies favorables au développement de projets de R&amp;D et d’innovation</w:t>
      </w:r>
      <w:r w:rsidR="00C53F8F" w:rsidRPr="0013465B">
        <w:t xml:space="preserve"> et à l’émergence de Start-up innovantes</w:t>
      </w:r>
      <w:r w:rsidR="00EE332B">
        <w:t> ;</w:t>
      </w:r>
    </w:p>
    <w:p w:rsidR="008768A8" w:rsidRPr="00EC72F9" w:rsidRDefault="00C53F8F" w:rsidP="009A7059">
      <w:pPr>
        <w:pStyle w:val="Paragraphedeliste"/>
        <w:numPr>
          <w:ilvl w:val="0"/>
          <w:numId w:val="16"/>
        </w:numPr>
        <w:spacing w:before="0" w:after="0" w:line="276" w:lineRule="auto"/>
      </w:pPr>
      <w:r w:rsidRPr="0013465B">
        <w:rPr>
          <w:color w:val="000000"/>
        </w:rPr>
        <w:t>Favoriser une dynamique de progrès permettant aux entreprises du cluster de devenir plus compétitives, de développer et de conquérir des parts de marchés à l’in</w:t>
      </w:r>
      <w:r w:rsidR="00A20A55">
        <w:rPr>
          <w:color w:val="000000"/>
        </w:rPr>
        <w:t>ternational dans leurs domaines.</w:t>
      </w:r>
    </w:p>
    <w:p w:rsidR="00EC72F9" w:rsidRPr="00BC37C3" w:rsidRDefault="00EC72F9" w:rsidP="00EC72F9">
      <w:pPr>
        <w:pStyle w:val="Paragraphedeliste"/>
        <w:numPr>
          <w:ilvl w:val="0"/>
          <w:numId w:val="0"/>
        </w:numPr>
        <w:spacing w:before="0" w:after="0" w:line="276" w:lineRule="auto"/>
        <w:ind w:left="294"/>
      </w:pPr>
    </w:p>
    <w:p w:rsidR="00C71950" w:rsidRDefault="00196248" w:rsidP="001B59F7">
      <w:pPr>
        <w:autoSpaceDE w:val="0"/>
        <w:autoSpaceDN w:val="0"/>
        <w:adjustRightInd w:val="0"/>
        <w:spacing w:before="0" w:after="0"/>
        <w:ind w:left="0" w:right="0"/>
        <w:rPr>
          <w:rFonts w:cs="Tahoma"/>
        </w:rPr>
      </w:pPr>
      <w:r w:rsidRPr="0013465B">
        <w:rPr>
          <w:rFonts w:cs="Tahoma"/>
        </w:rPr>
        <w:t xml:space="preserve">En vue de </w:t>
      </w:r>
      <w:r w:rsidR="0051285B" w:rsidRPr="0013465B">
        <w:rPr>
          <w:rFonts w:cs="Tahoma"/>
        </w:rPr>
        <w:t>favoriser</w:t>
      </w:r>
      <w:r w:rsidRPr="0013465B">
        <w:rPr>
          <w:rFonts w:cs="Tahoma"/>
        </w:rPr>
        <w:t xml:space="preserve"> l’émergence et la mise en place des clusters au Maroc, il a été procédé à l’adoption d’une démarche visant, d’une part, à définir le cadre conceptuel général de mise en place de ces clusters, et d’autre part, à réunir les conditions propices à leur développement. </w:t>
      </w:r>
    </w:p>
    <w:p w:rsidR="003F08BC" w:rsidRPr="0013465B" w:rsidRDefault="003F08BC" w:rsidP="001B59F7">
      <w:pPr>
        <w:autoSpaceDE w:val="0"/>
        <w:autoSpaceDN w:val="0"/>
        <w:adjustRightInd w:val="0"/>
        <w:spacing w:before="0" w:after="0"/>
        <w:ind w:left="0" w:right="0"/>
        <w:rPr>
          <w:rFonts w:cs="Tahoma"/>
        </w:rPr>
      </w:pPr>
    </w:p>
    <w:p w:rsidR="0002711E" w:rsidRPr="00073A0B" w:rsidRDefault="0023462C" w:rsidP="002236FF">
      <w:pPr>
        <w:autoSpaceDE w:val="0"/>
        <w:autoSpaceDN w:val="0"/>
        <w:adjustRightInd w:val="0"/>
        <w:spacing w:before="0" w:after="0"/>
        <w:ind w:left="0" w:right="0"/>
        <w:rPr>
          <w:rFonts w:cs="Tahoma"/>
        </w:rPr>
      </w:pPr>
      <w:r w:rsidRPr="00073A0B">
        <w:rPr>
          <w:rFonts w:cs="Tahoma"/>
        </w:rPr>
        <w:lastRenderedPageBreak/>
        <w:t xml:space="preserve">A ce titre, </w:t>
      </w:r>
      <w:r w:rsidR="00A20A55" w:rsidRPr="00073A0B">
        <w:rPr>
          <w:rFonts w:cs="Tahoma"/>
        </w:rPr>
        <w:t>1</w:t>
      </w:r>
      <w:r w:rsidR="00EE332B">
        <w:rPr>
          <w:rFonts w:cs="Tahoma"/>
        </w:rPr>
        <w:t>1</w:t>
      </w:r>
      <w:r w:rsidR="00077CF5" w:rsidRPr="00073A0B">
        <w:rPr>
          <w:rFonts w:cs="Tahoma"/>
        </w:rPr>
        <w:t xml:space="preserve"> clusters </w:t>
      </w:r>
      <w:r w:rsidR="00C82243" w:rsidRPr="00073A0B">
        <w:rPr>
          <w:rFonts w:cs="Tahoma"/>
        </w:rPr>
        <w:t>ont été sélectionnés suite aux appels à projets lancé</w:t>
      </w:r>
      <w:r w:rsidR="00BE1B40" w:rsidRPr="00073A0B">
        <w:rPr>
          <w:rFonts w:cs="Tahoma"/>
        </w:rPr>
        <w:t>s</w:t>
      </w:r>
      <w:r w:rsidR="00335954" w:rsidRPr="00073A0B">
        <w:rPr>
          <w:rFonts w:cs="Tahoma"/>
        </w:rPr>
        <w:t xml:space="preserve"> </w:t>
      </w:r>
      <w:r w:rsidR="00BE1B40" w:rsidRPr="00073A0B">
        <w:rPr>
          <w:rFonts w:cs="Tahoma"/>
        </w:rPr>
        <w:t>depuis 2011</w:t>
      </w:r>
      <w:r w:rsidR="00A20A55" w:rsidRPr="00073A0B">
        <w:rPr>
          <w:rFonts w:cs="Tahoma"/>
        </w:rPr>
        <w:t xml:space="preserve"> </w:t>
      </w:r>
      <w:r w:rsidR="00C82243" w:rsidRPr="00073A0B">
        <w:rPr>
          <w:rFonts w:cs="Tahoma"/>
        </w:rPr>
        <w:t>et</w:t>
      </w:r>
      <w:r w:rsidR="00667BFF" w:rsidRPr="00073A0B">
        <w:rPr>
          <w:rFonts w:cs="Tahoma"/>
        </w:rPr>
        <w:t xml:space="preserve"> </w:t>
      </w:r>
      <w:r w:rsidR="007D433A" w:rsidRPr="00073A0B">
        <w:rPr>
          <w:rFonts w:cs="Tahoma"/>
        </w:rPr>
        <w:t>bénéfici</w:t>
      </w:r>
      <w:r w:rsidR="00073A0B">
        <w:rPr>
          <w:rFonts w:cs="Tahoma"/>
        </w:rPr>
        <w:t>a</w:t>
      </w:r>
      <w:r w:rsidR="007D433A" w:rsidRPr="00073A0B">
        <w:rPr>
          <w:rFonts w:cs="Tahoma"/>
        </w:rPr>
        <w:t>nt</w:t>
      </w:r>
      <w:r w:rsidR="00483F4B" w:rsidRPr="00073A0B">
        <w:rPr>
          <w:rFonts w:cs="Tahoma"/>
        </w:rPr>
        <w:t xml:space="preserve"> d</w:t>
      </w:r>
      <w:r w:rsidR="007D433A" w:rsidRPr="00073A0B">
        <w:rPr>
          <w:rFonts w:cs="Tahoma"/>
        </w:rPr>
        <w:t>u soutien de l’Etat dans le cadre de contrat-programmes</w:t>
      </w:r>
      <w:r w:rsidR="005D6FCF" w:rsidRPr="00073A0B">
        <w:rPr>
          <w:rFonts w:cs="Tahoma"/>
        </w:rPr>
        <w:t>.</w:t>
      </w:r>
    </w:p>
    <w:p w:rsidR="00E101BE" w:rsidRPr="00651CD0" w:rsidRDefault="003F08BC" w:rsidP="001B59F7">
      <w:pPr>
        <w:autoSpaceDE w:val="0"/>
        <w:autoSpaceDN w:val="0"/>
        <w:adjustRightInd w:val="0"/>
        <w:spacing w:before="0" w:after="0"/>
        <w:ind w:left="0" w:right="0"/>
        <w:rPr>
          <w:rFonts w:cs="Tahoma"/>
          <w:color w:val="FF0000"/>
        </w:rPr>
      </w:pPr>
      <w:r w:rsidRPr="00651CD0">
        <w:rPr>
          <w:rFonts w:cs="Tahoma"/>
          <w:color w:val="FF0000"/>
        </w:rPr>
        <w:t xml:space="preserve">  </w:t>
      </w:r>
    </w:p>
    <w:p w:rsidR="0009346B" w:rsidRDefault="0002711E" w:rsidP="00171A63">
      <w:pPr>
        <w:autoSpaceDE w:val="0"/>
        <w:autoSpaceDN w:val="0"/>
        <w:adjustRightInd w:val="0"/>
        <w:spacing w:before="0" w:after="0"/>
        <w:ind w:left="0" w:right="0"/>
        <w:rPr>
          <w:rFonts w:cs="Tahoma"/>
        </w:rPr>
      </w:pPr>
      <w:r>
        <w:rPr>
          <w:rFonts w:cs="Tahoma"/>
        </w:rPr>
        <w:t xml:space="preserve">Dans </w:t>
      </w:r>
      <w:r w:rsidR="005D6FCF">
        <w:rPr>
          <w:rFonts w:cs="Tahoma"/>
        </w:rPr>
        <w:t xml:space="preserve">la continuité </w:t>
      </w:r>
      <w:r>
        <w:rPr>
          <w:rFonts w:cs="Tahoma"/>
        </w:rPr>
        <w:t xml:space="preserve">de la mise </w:t>
      </w:r>
      <w:r w:rsidR="00171A63">
        <w:rPr>
          <w:rFonts w:cs="Tahoma"/>
        </w:rPr>
        <w:t>en œuvre de ce programme</w:t>
      </w:r>
      <w:r w:rsidR="00444856">
        <w:rPr>
          <w:rFonts w:cs="Tahoma"/>
        </w:rPr>
        <w:t>, ce Ministère lance cet</w:t>
      </w:r>
      <w:r>
        <w:rPr>
          <w:rFonts w:cs="Tahoma"/>
        </w:rPr>
        <w:t xml:space="preserve"> </w:t>
      </w:r>
      <w:r w:rsidR="00BC37C3">
        <w:rPr>
          <w:rFonts w:cs="Tahoma"/>
        </w:rPr>
        <w:t xml:space="preserve">appel à projets </w:t>
      </w:r>
      <w:r>
        <w:rPr>
          <w:rFonts w:cs="Tahoma"/>
        </w:rPr>
        <w:t xml:space="preserve">qui </w:t>
      </w:r>
      <w:r w:rsidR="00BC37C3">
        <w:rPr>
          <w:rFonts w:cs="Tahoma"/>
        </w:rPr>
        <w:t>vise à identifier, sélectionner et soutenir</w:t>
      </w:r>
      <w:r>
        <w:rPr>
          <w:rFonts w:cs="Tahoma"/>
        </w:rPr>
        <w:t xml:space="preserve"> </w:t>
      </w:r>
      <w:r w:rsidR="00D85C6F">
        <w:rPr>
          <w:rFonts w:cs="Tahoma"/>
        </w:rPr>
        <w:t>de nouveaux</w:t>
      </w:r>
      <w:r w:rsidR="00BC37C3">
        <w:rPr>
          <w:rFonts w:cs="Tahoma"/>
        </w:rPr>
        <w:t xml:space="preserve"> projets </w:t>
      </w:r>
      <w:r w:rsidR="00DC0E86">
        <w:rPr>
          <w:rFonts w:cs="Tahoma"/>
        </w:rPr>
        <w:t xml:space="preserve">de clusters, opérant </w:t>
      </w:r>
      <w:r w:rsidR="00DC0E86" w:rsidRPr="00DC0E86">
        <w:rPr>
          <w:rFonts w:cs="Tahoma"/>
          <w:b/>
          <w:bCs/>
        </w:rPr>
        <w:t>dans le</w:t>
      </w:r>
      <w:r w:rsidR="000F521D">
        <w:rPr>
          <w:rFonts w:cs="Tahoma"/>
          <w:b/>
          <w:bCs/>
        </w:rPr>
        <w:t>s</w:t>
      </w:r>
      <w:r w:rsidR="00DC0E86" w:rsidRPr="00DC0E86">
        <w:rPr>
          <w:rFonts w:cs="Tahoma"/>
          <w:b/>
          <w:bCs/>
        </w:rPr>
        <w:t xml:space="preserve"> secteur</w:t>
      </w:r>
      <w:r w:rsidR="000F521D">
        <w:rPr>
          <w:rFonts w:cs="Tahoma"/>
          <w:b/>
          <w:bCs/>
        </w:rPr>
        <w:t>s</w:t>
      </w:r>
      <w:r w:rsidR="00DC0E86" w:rsidRPr="00DC0E86">
        <w:rPr>
          <w:rFonts w:cs="Tahoma"/>
          <w:b/>
          <w:bCs/>
        </w:rPr>
        <w:t xml:space="preserve"> industriel</w:t>
      </w:r>
      <w:r w:rsidR="000F521D">
        <w:rPr>
          <w:rFonts w:cs="Tahoma"/>
          <w:b/>
          <w:bCs/>
        </w:rPr>
        <w:t>s</w:t>
      </w:r>
      <w:r w:rsidR="00DC0E86" w:rsidRPr="00DC0E86">
        <w:rPr>
          <w:rFonts w:cs="Tahoma"/>
          <w:b/>
          <w:bCs/>
        </w:rPr>
        <w:t xml:space="preserve"> et</w:t>
      </w:r>
      <w:r w:rsidR="000F521D">
        <w:rPr>
          <w:rFonts w:cs="Tahoma"/>
          <w:b/>
          <w:bCs/>
        </w:rPr>
        <w:t>/ou</w:t>
      </w:r>
      <w:r w:rsidR="00DC0E86" w:rsidRPr="00DC0E86">
        <w:rPr>
          <w:rFonts w:cs="Tahoma"/>
          <w:b/>
          <w:bCs/>
        </w:rPr>
        <w:t xml:space="preserve"> technologique</w:t>
      </w:r>
      <w:r w:rsidR="000F521D">
        <w:rPr>
          <w:rFonts w:cs="Tahoma"/>
          <w:b/>
          <w:bCs/>
        </w:rPr>
        <w:t>s</w:t>
      </w:r>
      <w:r w:rsidR="00DC0E86">
        <w:rPr>
          <w:rFonts w:cs="Tahoma"/>
        </w:rPr>
        <w:t xml:space="preserve">, </w:t>
      </w:r>
      <w:r w:rsidR="00BC37C3">
        <w:rPr>
          <w:rFonts w:cs="Tahoma"/>
        </w:rPr>
        <w:t>porteurs d</w:t>
      </w:r>
      <w:r w:rsidR="00DC0E86">
        <w:rPr>
          <w:rFonts w:cs="Tahoma"/>
        </w:rPr>
        <w:t xml:space="preserve">e stratégie de </w:t>
      </w:r>
      <w:r w:rsidR="00BC37C3">
        <w:rPr>
          <w:rFonts w:cs="Tahoma"/>
        </w:rPr>
        <w:t>développement significati</w:t>
      </w:r>
      <w:r w:rsidR="00DC0E86">
        <w:rPr>
          <w:rFonts w:cs="Tahoma"/>
        </w:rPr>
        <w:t>ve</w:t>
      </w:r>
      <w:r w:rsidR="00BC37C3">
        <w:rPr>
          <w:rFonts w:cs="Tahoma"/>
        </w:rPr>
        <w:t xml:space="preserve"> pour </w:t>
      </w:r>
      <w:r w:rsidR="000F521D">
        <w:rPr>
          <w:rFonts w:cs="Tahoma"/>
        </w:rPr>
        <w:t>leurs secteurs</w:t>
      </w:r>
      <w:r w:rsidR="00BC37C3">
        <w:rPr>
          <w:rFonts w:cs="Tahoma"/>
        </w:rPr>
        <w:t xml:space="preserve"> et pour lesquelles l’innovation constitue un facteur central</w:t>
      </w:r>
      <w:r w:rsidR="00DC0E86">
        <w:rPr>
          <w:rFonts w:cs="Tahoma"/>
        </w:rPr>
        <w:t xml:space="preserve"> de compétitivité</w:t>
      </w:r>
      <w:r w:rsidR="007C5438">
        <w:rPr>
          <w:rFonts w:cs="Tahoma"/>
        </w:rPr>
        <w:t>.</w:t>
      </w:r>
    </w:p>
    <w:p w:rsidR="0009346B" w:rsidRDefault="0009346B" w:rsidP="001B59F7">
      <w:pPr>
        <w:autoSpaceDE w:val="0"/>
        <w:autoSpaceDN w:val="0"/>
        <w:adjustRightInd w:val="0"/>
        <w:spacing w:before="0" w:after="0"/>
        <w:ind w:left="0" w:right="0"/>
        <w:rPr>
          <w:rFonts w:cs="Tahoma"/>
        </w:rPr>
      </w:pPr>
    </w:p>
    <w:p w:rsidR="0009346B" w:rsidRDefault="005D6FCF" w:rsidP="001B59F7">
      <w:pPr>
        <w:autoSpaceDE w:val="0"/>
        <w:autoSpaceDN w:val="0"/>
        <w:adjustRightInd w:val="0"/>
        <w:spacing w:before="0" w:after="0"/>
        <w:ind w:left="0" w:right="0"/>
        <w:rPr>
          <w:rFonts w:cs="Tahoma"/>
        </w:rPr>
      </w:pPr>
      <w:r>
        <w:rPr>
          <w:rFonts w:cs="Tahoma"/>
        </w:rPr>
        <w:t>A ce titre</w:t>
      </w:r>
      <w:r w:rsidR="0009346B">
        <w:rPr>
          <w:rFonts w:cs="Tahoma"/>
        </w:rPr>
        <w:t>, le présent cahier des charges vise à permettre d’apprécier</w:t>
      </w:r>
      <w:r w:rsidR="001534EC">
        <w:rPr>
          <w:rFonts w:cs="Tahoma"/>
        </w:rPr>
        <w:t xml:space="preserve">, notamment, </w:t>
      </w:r>
      <w:r w:rsidR="00C765F6">
        <w:rPr>
          <w:rFonts w:cs="Tahoma"/>
        </w:rPr>
        <w:t>les éléments suivants</w:t>
      </w:r>
      <w:r w:rsidR="008D0635">
        <w:rPr>
          <w:rFonts w:cs="Tahoma"/>
        </w:rPr>
        <w:t xml:space="preserve"> </w:t>
      </w:r>
      <w:r w:rsidR="00C765F6">
        <w:rPr>
          <w:rFonts w:cs="Tahoma"/>
        </w:rPr>
        <w:t>:</w:t>
      </w:r>
    </w:p>
    <w:p w:rsidR="00C765F6" w:rsidRDefault="004A3504" w:rsidP="009A7059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before="0" w:after="0"/>
        <w:rPr>
          <w:rFonts w:cs="Tahoma"/>
        </w:rPr>
      </w:pPr>
      <w:r>
        <w:rPr>
          <w:rFonts w:cs="Tahoma"/>
        </w:rPr>
        <w:t>L</w:t>
      </w:r>
      <w:r w:rsidR="007C5438">
        <w:rPr>
          <w:rFonts w:cs="Tahoma"/>
        </w:rPr>
        <w:t xml:space="preserve">a stratégie de développement </w:t>
      </w:r>
      <w:r>
        <w:rPr>
          <w:rFonts w:cs="Tahoma"/>
        </w:rPr>
        <w:t xml:space="preserve">du cluster avec l’appui de ses </w:t>
      </w:r>
      <w:r w:rsidR="007C5438">
        <w:rPr>
          <w:rFonts w:cs="Tahoma"/>
        </w:rPr>
        <w:t>partenaires (création de valeur ajo</w:t>
      </w:r>
      <w:r w:rsidR="00A16C9E">
        <w:rPr>
          <w:rFonts w:cs="Tahoma"/>
        </w:rPr>
        <w:t xml:space="preserve">utée, </w:t>
      </w:r>
      <w:r>
        <w:rPr>
          <w:rFonts w:cs="Tahoma"/>
        </w:rPr>
        <w:t xml:space="preserve">amélioration de </w:t>
      </w:r>
      <w:r w:rsidR="00A16C9E">
        <w:rPr>
          <w:rFonts w:cs="Tahoma"/>
        </w:rPr>
        <w:t>parts de marchés,</w:t>
      </w:r>
      <w:r>
        <w:rPr>
          <w:rFonts w:cs="Tahoma"/>
        </w:rPr>
        <w:t xml:space="preserve"> e</w:t>
      </w:r>
      <w:r w:rsidR="00A16C9E">
        <w:rPr>
          <w:rFonts w:cs="Tahoma"/>
        </w:rPr>
        <w:t>tc.).</w:t>
      </w:r>
    </w:p>
    <w:p w:rsidR="008768A8" w:rsidRPr="00B3775E" w:rsidRDefault="00C224C9" w:rsidP="009A7059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before="0" w:after="0"/>
        <w:rPr>
          <w:rFonts w:cs="Tahoma"/>
        </w:rPr>
      </w:pPr>
      <w:r>
        <w:rPr>
          <w:rFonts w:cs="Tahoma"/>
        </w:rPr>
        <w:t>L</w:t>
      </w:r>
      <w:r w:rsidR="00674211">
        <w:rPr>
          <w:rFonts w:cs="Tahoma"/>
        </w:rPr>
        <w:t>’innovation collaborative</w:t>
      </w:r>
      <w:r>
        <w:rPr>
          <w:rFonts w:cs="Tahoma"/>
        </w:rPr>
        <w:t xml:space="preserve"> initiée au sein du cluster</w:t>
      </w:r>
      <w:r w:rsidR="00674211">
        <w:rPr>
          <w:rFonts w:cs="Tahoma"/>
        </w:rPr>
        <w:t xml:space="preserve"> </w:t>
      </w:r>
      <w:r w:rsidR="008768A8">
        <w:rPr>
          <w:rFonts w:cs="Tahoma"/>
        </w:rPr>
        <w:t>(modalités pratique</w:t>
      </w:r>
      <w:r w:rsidR="001534EC">
        <w:rPr>
          <w:rFonts w:cs="Tahoma"/>
        </w:rPr>
        <w:t>s</w:t>
      </w:r>
      <w:r w:rsidR="008768A8">
        <w:rPr>
          <w:rFonts w:cs="Tahoma"/>
        </w:rPr>
        <w:t xml:space="preserve"> de partenariats, équipe de pilota</w:t>
      </w:r>
      <w:r w:rsidR="00A16C9E">
        <w:rPr>
          <w:rFonts w:cs="Tahoma"/>
        </w:rPr>
        <w:t>ge, leader, moyens</w:t>
      </w:r>
      <w:r w:rsidR="00A20A55">
        <w:rPr>
          <w:rFonts w:cs="Tahoma"/>
        </w:rPr>
        <w:t xml:space="preserve"> mutualisés</w:t>
      </w:r>
      <w:r>
        <w:rPr>
          <w:rFonts w:cs="Tahoma"/>
        </w:rPr>
        <w:t xml:space="preserve">, </w:t>
      </w:r>
      <w:r w:rsidR="00A16C9E">
        <w:rPr>
          <w:rFonts w:cs="Tahoma"/>
        </w:rPr>
        <w:t>etc.)</w:t>
      </w:r>
    </w:p>
    <w:p w:rsidR="008768A8" w:rsidRDefault="008768A8" w:rsidP="009A7059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before="0" w:after="0"/>
        <w:rPr>
          <w:rFonts w:cs="Tahoma"/>
        </w:rPr>
      </w:pPr>
      <w:r>
        <w:rPr>
          <w:rFonts w:cs="Tahoma"/>
        </w:rPr>
        <w:t>L’articulation du projet avec d’autres projets th</w:t>
      </w:r>
      <w:r w:rsidR="00C224C9">
        <w:rPr>
          <w:rFonts w:cs="Tahoma"/>
        </w:rPr>
        <w:t xml:space="preserve">ématiques, régionaux, locaux, </w:t>
      </w:r>
      <w:r w:rsidR="005A1A12">
        <w:rPr>
          <w:rFonts w:cs="Tahoma"/>
        </w:rPr>
        <w:t>etc.</w:t>
      </w:r>
    </w:p>
    <w:p w:rsidR="00674211" w:rsidRDefault="00674211" w:rsidP="009A7059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before="0" w:after="0"/>
        <w:rPr>
          <w:rFonts w:cs="Tahoma"/>
        </w:rPr>
      </w:pPr>
      <w:r>
        <w:rPr>
          <w:rFonts w:cs="Tahoma"/>
        </w:rPr>
        <w:t>La visibilité des clusters à l’international</w:t>
      </w:r>
      <w:r w:rsidR="00F53FFC">
        <w:rPr>
          <w:rFonts w:cs="Tahoma"/>
        </w:rPr>
        <w:t>.</w:t>
      </w:r>
    </w:p>
    <w:p w:rsidR="00B3775E" w:rsidRDefault="00B3775E" w:rsidP="000204F2">
      <w:pPr>
        <w:autoSpaceDE w:val="0"/>
        <w:autoSpaceDN w:val="0"/>
        <w:adjustRightInd w:val="0"/>
        <w:spacing w:before="0" w:after="0"/>
        <w:ind w:left="0"/>
        <w:rPr>
          <w:rFonts w:cs="Tahoma"/>
        </w:rPr>
      </w:pPr>
    </w:p>
    <w:p w:rsidR="002B1671" w:rsidRDefault="002B1671" w:rsidP="00C224C9">
      <w:pPr>
        <w:autoSpaceDE w:val="0"/>
        <w:autoSpaceDN w:val="0"/>
        <w:adjustRightInd w:val="0"/>
        <w:spacing w:before="0" w:after="0"/>
        <w:ind w:left="0" w:right="-1"/>
        <w:rPr>
          <w:rFonts w:cs="Tahoma"/>
        </w:rPr>
      </w:pPr>
      <w:r>
        <w:rPr>
          <w:rFonts w:cs="Tahoma"/>
        </w:rPr>
        <w:t>La crédibilité du projet dépendra, non seulement des aspects techniq</w:t>
      </w:r>
      <w:r w:rsidR="00D67AF5">
        <w:rPr>
          <w:rFonts w:cs="Tahoma"/>
        </w:rPr>
        <w:t>ues et économiques, mais aussi d’une forte convergence entre les objectifs poursuivis par les ac</w:t>
      </w:r>
      <w:r w:rsidR="00A20A55">
        <w:rPr>
          <w:rFonts w:cs="Tahoma"/>
        </w:rPr>
        <w:t>teurs</w:t>
      </w:r>
      <w:r w:rsidR="00C224C9">
        <w:rPr>
          <w:rFonts w:cs="Tahoma"/>
        </w:rPr>
        <w:t> : industriels,</w:t>
      </w:r>
      <w:r w:rsidR="00A20A55">
        <w:rPr>
          <w:rFonts w:cs="Tahoma"/>
        </w:rPr>
        <w:t xml:space="preserve"> recherche </w:t>
      </w:r>
      <w:r w:rsidR="00D67AF5">
        <w:rPr>
          <w:rFonts w:cs="Tahoma"/>
        </w:rPr>
        <w:t xml:space="preserve">et </w:t>
      </w:r>
      <w:r w:rsidR="00A20A55">
        <w:rPr>
          <w:rFonts w:cs="Tahoma"/>
        </w:rPr>
        <w:t xml:space="preserve">formation, et </w:t>
      </w:r>
      <w:r w:rsidR="00D67AF5">
        <w:rPr>
          <w:rFonts w:cs="Tahoma"/>
        </w:rPr>
        <w:t>par les acteurs publics</w:t>
      </w:r>
      <w:r w:rsidR="00E1370C">
        <w:rPr>
          <w:rFonts w:cs="Tahoma"/>
        </w:rPr>
        <w:t>.</w:t>
      </w:r>
    </w:p>
    <w:p w:rsidR="00F7577D" w:rsidRPr="0013465B" w:rsidRDefault="00F7577D" w:rsidP="002B1671">
      <w:pPr>
        <w:autoSpaceDE w:val="0"/>
        <w:autoSpaceDN w:val="0"/>
        <w:adjustRightInd w:val="0"/>
        <w:spacing w:before="0" w:after="0"/>
        <w:ind w:left="0" w:right="0"/>
        <w:jc w:val="left"/>
        <w:rPr>
          <w:rFonts w:cs="Tahoma"/>
        </w:rPr>
      </w:pPr>
    </w:p>
    <w:p w:rsidR="00FA0783" w:rsidRDefault="00FA0783" w:rsidP="006B1E08">
      <w:pPr>
        <w:autoSpaceDE w:val="0"/>
        <w:autoSpaceDN w:val="0"/>
        <w:adjustRightInd w:val="0"/>
        <w:spacing w:before="0" w:after="0"/>
        <w:ind w:left="0" w:right="0"/>
        <w:jc w:val="center"/>
        <w:rPr>
          <w:rFonts w:cs="Tahoma"/>
        </w:rPr>
      </w:pPr>
    </w:p>
    <w:p w:rsidR="001B59F7" w:rsidRDefault="00F7577D" w:rsidP="006B1E08">
      <w:pPr>
        <w:autoSpaceDE w:val="0"/>
        <w:autoSpaceDN w:val="0"/>
        <w:adjustRightInd w:val="0"/>
        <w:spacing w:before="0" w:after="0"/>
        <w:ind w:left="0" w:right="0"/>
        <w:jc w:val="center"/>
        <w:rPr>
          <w:rFonts w:cs="Tahoma"/>
        </w:rPr>
      </w:pPr>
      <w:r w:rsidRPr="0013465B">
        <w:rPr>
          <w:rFonts w:cs="Tahoma"/>
        </w:rPr>
        <w:t xml:space="preserve">Pour cela, les </w:t>
      </w:r>
      <w:r w:rsidR="00DF33EA" w:rsidRPr="0013465B">
        <w:rPr>
          <w:rFonts w:cs="Tahoma"/>
        </w:rPr>
        <w:t xml:space="preserve">porteurs de projets de clusters </w:t>
      </w:r>
      <w:r w:rsidRPr="0013465B">
        <w:rPr>
          <w:rFonts w:cs="Tahoma"/>
        </w:rPr>
        <w:t xml:space="preserve">sont invités à </w:t>
      </w:r>
      <w:r w:rsidR="00A70D39" w:rsidRPr="0013465B">
        <w:rPr>
          <w:rFonts w:cs="Tahoma"/>
        </w:rPr>
        <w:t>remplir</w:t>
      </w:r>
      <w:r w:rsidRPr="0013465B">
        <w:rPr>
          <w:rFonts w:cs="Tahoma"/>
        </w:rPr>
        <w:t xml:space="preserve"> leur dossier de </w:t>
      </w:r>
      <w:r w:rsidR="00E1370C">
        <w:rPr>
          <w:rFonts w:cs="Tahoma"/>
        </w:rPr>
        <w:t xml:space="preserve">candidature, </w:t>
      </w:r>
      <w:r w:rsidRPr="0013465B">
        <w:rPr>
          <w:rFonts w:cs="Tahoma"/>
        </w:rPr>
        <w:t xml:space="preserve">en répondant au cahier des charges à retirer </w:t>
      </w:r>
      <w:r w:rsidR="00DE2307">
        <w:rPr>
          <w:rFonts w:cs="Tahoma"/>
        </w:rPr>
        <w:t>d</w:t>
      </w:r>
      <w:r w:rsidR="00A70D39" w:rsidRPr="0013465B">
        <w:rPr>
          <w:rFonts w:cs="Tahoma"/>
        </w:rPr>
        <w:t>u</w:t>
      </w:r>
    </w:p>
    <w:p w:rsidR="001B59F7" w:rsidRDefault="00A70D39" w:rsidP="00171A63">
      <w:pPr>
        <w:autoSpaceDE w:val="0"/>
        <w:autoSpaceDN w:val="0"/>
        <w:adjustRightInd w:val="0"/>
        <w:spacing w:before="0" w:after="0"/>
        <w:ind w:left="0" w:right="0"/>
        <w:jc w:val="center"/>
        <w:rPr>
          <w:rFonts w:cs="Tahoma"/>
        </w:rPr>
      </w:pPr>
      <w:r w:rsidRPr="0013465B">
        <w:rPr>
          <w:rFonts w:cs="Tahoma"/>
          <w:b/>
          <w:bCs/>
        </w:rPr>
        <w:t>Ministère de l’Industrie</w:t>
      </w:r>
      <w:r w:rsidR="000F521D">
        <w:rPr>
          <w:rFonts w:cs="Tahoma"/>
          <w:b/>
          <w:bCs/>
        </w:rPr>
        <w:t xml:space="preserve">, </w:t>
      </w:r>
      <w:r w:rsidR="00651CD0">
        <w:rPr>
          <w:rFonts w:cs="Tahoma"/>
          <w:b/>
          <w:bCs/>
        </w:rPr>
        <w:t xml:space="preserve">du Commerce </w:t>
      </w:r>
      <w:r w:rsidR="000F521D">
        <w:rPr>
          <w:rFonts w:cs="Tahoma"/>
          <w:b/>
          <w:bCs/>
        </w:rPr>
        <w:t xml:space="preserve">et de l’Economie </w:t>
      </w:r>
      <w:r w:rsidR="00171A63">
        <w:rPr>
          <w:rFonts w:cs="Tahoma"/>
          <w:b/>
          <w:bCs/>
        </w:rPr>
        <w:t xml:space="preserve">Verte &amp; </w:t>
      </w:r>
      <w:r w:rsidR="000F521D">
        <w:rPr>
          <w:rFonts w:cs="Tahoma"/>
          <w:b/>
          <w:bCs/>
        </w:rPr>
        <w:t>N</w:t>
      </w:r>
      <w:r w:rsidR="002A18BF">
        <w:rPr>
          <w:rFonts w:cs="Tahoma"/>
          <w:b/>
          <w:bCs/>
        </w:rPr>
        <w:t xml:space="preserve">umérique </w:t>
      </w:r>
      <w:r w:rsidR="001534EC">
        <w:rPr>
          <w:rFonts w:cs="Tahoma"/>
        </w:rPr>
        <w:t>a</w:t>
      </w:r>
      <w:r w:rsidR="00DE2307">
        <w:rPr>
          <w:rFonts w:cs="Tahoma"/>
        </w:rPr>
        <w:t>uprès du</w:t>
      </w:r>
    </w:p>
    <w:p w:rsidR="00A70D39" w:rsidRDefault="00171A63" w:rsidP="001B59F7">
      <w:pPr>
        <w:autoSpaceDE w:val="0"/>
        <w:autoSpaceDN w:val="0"/>
        <w:adjustRightInd w:val="0"/>
        <w:spacing w:before="0" w:after="0"/>
        <w:ind w:left="0" w:right="0"/>
        <w:jc w:val="center"/>
        <w:rPr>
          <w:rFonts w:cs="Tahoma"/>
        </w:rPr>
      </w:pPr>
      <w:r>
        <w:rPr>
          <w:rFonts w:cs="Tahoma"/>
        </w:rPr>
        <w:t>Division des Plateformes Technologiques et des Clusters</w:t>
      </w:r>
    </w:p>
    <w:p w:rsidR="00D46887" w:rsidRPr="0013465B" w:rsidRDefault="001A35BE" w:rsidP="001B59F7">
      <w:pPr>
        <w:autoSpaceDE w:val="0"/>
        <w:autoSpaceDN w:val="0"/>
        <w:adjustRightInd w:val="0"/>
        <w:spacing w:before="0" w:after="0"/>
        <w:ind w:left="0" w:right="0"/>
        <w:jc w:val="center"/>
        <w:rPr>
          <w:rFonts w:cs="Tahoma"/>
        </w:rPr>
      </w:pPr>
      <w:r>
        <w:rPr>
          <w:rFonts w:cs="Tahoma"/>
        </w:rPr>
        <w:t>Quartier administratif, C</w:t>
      </w:r>
      <w:r w:rsidR="00D46887" w:rsidRPr="0013465B">
        <w:rPr>
          <w:rFonts w:cs="Tahoma"/>
        </w:rPr>
        <w:t>hellah Rabat</w:t>
      </w:r>
    </w:p>
    <w:p w:rsidR="00D46887" w:rsidRDefault="00E664D8" w:rsidP="00E664D8">
      <w:pPr>
        <w:autoSpaceDE w:val="0"/>
        <w:autoSpaceDN w:val="0"/>
        <w:adjustRightInd w:val="0"/>
        <w:spacing w:before="0" w:after="0"/>
        <w:ind w:left="0" w:right="0"/>
        <w:jc w:val="center"/>
        <w:rPr>
          <w:rFonts w:cs="Tahoma"/>
        </w:rPr>
      </w:pPr>
      <w:r>
        <w:t xml:space="preserve">Tél. </w:t>
      </w:r>
      <w:r w:rsidR="00D46887" w:rsidRPr="0013465B">
        <w:rPr>
          <w:rFonts w:cs="Tahoma"/>
        </w:rPr>
        <w:t>: 05 37 66 96 42</w:t>
      </w:r>
    </w:p>
    <w:p w:rsidR="00E664D8" w:rsidRPr="00073A0B" w:rsidRDefault="00E664D8" w:rsidP="00E664D8">
      <w:pPr>
        <w:autoSpaceDE w:val="0"/>
        <w:autoSpaceDN w:val="0"/>
        <w:adjustRightInd w:val="0"/>
        <w:spacing w:before="0" w:after="0"/>
        <w:ind w:left="0" w:right="0"/>
        <w:jc w:val="center"/>
        <w:rPr>
          <w:rFonts w:cs="Tahoma"/>
        </w:rPr>
      </w:pPr>
      <w:r>
        <w:t>Tél.</w:t>
      </w:r>
      <w:r w:rsidRPr="00166796">
        <w:t xml:space="preserve"> : </w:t>
      </w:r>
      <w:r>
        <w:t>06 61 42 69 28</w:t>
      </w:r>
    </w:p>
    <w:p w:rsidR="00D46887" w:rsidRPr="0013465B" w:rsidRDefault="00D46887" w:rsidP="001B59F7">
      <w:pPr>
        <w:autoSpaceDE w:val="0"/>
        <w:autoSpaceDN w:val="0"/>
        <w:adjustRightInd w:val="0"/>
        <w:spacing w:before="0" w:after="0"/>
        <w:ind w:left="0" w:right="0"/>
        <w:jc w:val="center"/>
        <w:rPr>
          <w:rFonts w:cs="Tahoma"/>
        </w:rPr>
      </w:pPr>
      <w:r w:rsidRPr="0013465B">
        <w:rPr>
          <w:rFonts w:cs="Tahoma"/>
        </w:rPr>
        <w:t>Fax</w:t>
      </w:r>
      <w:r w:rsidR="00E664D8">
        <w:rPr>
          <w:rFonts w:cs="Tahoma"/>
        </w:rPr>
        <w:t>.</w:t>
      </w:r>
      <w:r w:rsidRPr="0013465B">
        <w:rPr>
          <w:rFonts w:cs="Tahoma"/>
        </w:rPr>
        <w:t> : 05</w:t>
      </w:r>
      <w:r w:rsidR="00651CD0">
        <w:rPr>
          <w:rFonts w:cs="Tahoma"/>
        </w:rPr>
        <w:t xml:space="preserve"> </w:t>
      </w:r>
      <w:r w:rsidRPr="0013465B">
        <w:rPr>
          <w:rFonts w:cs="Tahoma"/>
        </w:rPr>
        <w:t>37 66 96 80</w:t>
      </w:r>
    </w:p>
    <w:p w:rsidR="00A20A55" w:rsidRDefault="002A18BF" w:rsidP="00651CD0">
      <w:pPr>
        <w:autoSpaceDE w:val="0"/>
        <w:autoSpaceDN w:val="0"/>
        <w:adjustRightInd w:val="0"/>
        <w:spacing w:before="0" w:after="0"/>
        <w:ind w:left="0" w:right="0"/>
        <w:jc w:val="center"/>
      </w:pPr>
      <w:r>
        <w:rPr>
          <w:rFonts w:cs="Tahoma"/>
        </w:rPr>
        <w:t>E</w:t>
      </w:r>
      <w:r w:rsidR="00D46887" w:rsidRPr="0013465B">
        <w:rPr>
          <w:rFonts w:cs="Tahoma"/>
        </w:rPr>
        <w:t xml:space="preserve">-mail : </w:t>
      </w:r>
      <w:hyperlink r:id="rId11" w:history="1">
        <w:r w:rsidR="00D74F04" w:rsidRPr="00CF6059">
          <w:rPr>
            <w:rStyle w:val="Lienhypertexte"/>
            <w:rFonts w:cs="Arial"/>
          </w:rPr>
          <w:t>fzaitelhabti</w:t>
        </w:r>
        <w:r w:rsidR="00D74F04" w:rsidRPr="00CF6059">
          <w:rPr>
            <w:rStyle w:val="Lienhypertexte"/>
            <w:rFonts w:cs="Tahoma"/>
          </w:rPr>
          <w:t>@mcinet.gov.ma</w:t>
        </w:r>
      </w:hyperlink>
      <w:r w:rsidR="00DE2307">
        <w:t xml:space="preserve">; </w:t>
      </w:r>
    </w:p>
    <w:p w:rsidR="00A20A55" w:rsidRDefault="00A20A55" w:rsidP="00A20A55">
      <w:pPr>
        <w:autoSpaceDE w:val="0"/>
        <w:autoSpaceDN w:val="0"/>
        <w:adjustRightInd w:val="0"/>
        <w:spacing w:before="0" w:after="0"/>
        <w:ind w:left="0" w:right="0"/>
        <w:jc w:val="center"/>
      </w:pPr>
    </w:p>
    <w:p w:rsidR="000521F4" w:rsidRDefault="00E83EF5" w:rsidP="00A20A55">
      <w:pPr>
        <w:autoSpaceDE w:val="0"/>
        <w:autoSpaceDN w:val="0"/>
        <w:adjustRightInd w:val="0"/>
        <w:spacing w:before="0" w:after="0"/>
        <w:ind w:left="0" w:right="0"/>
        <w:jc w:val="center"/>
        <w:rPr>
          <w:rFonts w:cs="Tahoma"/>
        </w:rPr>
      </w:pPr>
      <w:r>
        <w:rPr>
          <w:rFonts w:cs="Tahoma"/>
        </w:rPr>
        <w:t xml:space="preserve"> </w:t>
      </w:r>
      <w:r w:rsidR="000521F4" w:rsidRPr="0013465B">
        <w:rPr>
          <w:rFonts w:cs="Tahoma"/>
        </w:rPr>
        <w:t>Ou</w:t>
      </w:r>
    </w:p>
    <w:p w:rsidR="007233D7" w:rsidRPr="0013465B" w:rsidRDefault="007233D7" w:rsidP="00A20A55">
      <w:pPr>
        <w:autoSpaceDE w:val="0"/>
        <w:autoSpaceDN w:val="0"/>
        <w:adjustRightInd w:val="0"/>
        <w:spacing w:before="0" w:after="0"/>
        <w:ind w:left="0" w:right="0"/>
        <w:jc w:val="center"/>
        <w:rPr>
          <w:rFonts w:cs="Tahoma"/>
        </w:rPr>
      </w:pPr>
    </w:p>
    <w:p w:rsidR="000521F4" w:rsidRPr="0013465B" w:rsidRDefault="007233D7" w:rsidP="007233D7">
      <w:pPr>
        <w:autoSpaceDE w:val="0"/>
        <w:autoSpaceDN w:val="0"/>
        <w:adjustRightInd w:val="0"/>
        <w:spacing w:before="0" w:after="0"/>
        <w:ind w:left="0" w:right="0"/>
        <w:jc w:val="center"/>
        <w:rPr>
          <w:rFonts w:cs="Tahoma"/>
        </w:rPr>
      </w:pPr>
      <w:r>
        <w:rPr>
          <w:rFonts w:cs="Tahoma"/>
        </w:rPr>
        <w:t>A t</w:t>
      </w:r>
      <w:r w:rsidR="000521F4" w:rsidRPr="0013465B">
        <w:rPr>
          <w:rFonts w:cs="Tahoma"/>
        </w:rPr>
        <w:t xml:space="preserve">élécharger sur le site internet du </w:t>
      </w:r>
      <w:r>
        <w:rPr>
          <w:rFonts w:cs="Tahoma"/>
        </w:rPr>
        <w:t>MIICEN</w:t>
      </w:r>
    </w:p>
    <w:p w:rsidR="000521F4" w:rsidRDefault="00FD7424" w:rsidP="001B59F7">
      <w:pPr>
        <w:autoSpaceDE w:val="0"/>
        <w:autoSpaceDN w:val="0"/>
        <w:adjustRightInd w:val="0"/>
        <w:spacing w:before="0" w:after="0"/>
        <w:ind w:left="0" w:right="0"/>
        <w:jc w:val="center"/>
      </w:pPr>
      <w:hyperlink r:id="rId12" w:history="1">
        <w:r w:rsidR="000521F4" w:rsidRPr="0013465B">
          <w:rPr>
            <w:rStyle w:val="Lienhypertexte"/>
            <w:rFonts w:cs="Tahoma"/>
            <w:b/>
            <w:bCs/>
          </w:rPr>
          <w:t>http://www.mcinet.gov.ma</w:t>
        </w:r>
      </w:hyperlink>
    </w:p>
    <w:p w:rsidR="005A7534" w:rsidRDefault="005A7534" w:rsidP="00E83EF5">
      <w:pPr>
        <w:autoSpaceDE w:val="0"/>
        <w:autoSpaceDN w:val="0"/>
        <w:adjustRightInd w:val="0"/>
        <w:spacing w:before="0" w:after="0"/>
        <w:ind w:left="-426" w:right="0"/>
        <w:jc w:val="left"/>
        <w:rPr>
          <w:rFonts w:cs="Tahoma"/>
        </w:rPr>
      </w:pPr>
    </w:p>
    <w:p w:rsidR="005A7534" w:rsidRDefault="005A7534" w:rsidP="00E83EF5">
      <w:pPr>
        <w:autoSpaceDE w:val="0"/>
        <w:autoSpaceDN w:val="0"/>
        <w:adjustRightInd w:val="0"/>
        <w:spacing w:before="0" w:after="0"/>
        <w:ind w:left="-426" w:right="0"/>
        <w:jc w:val="left"/>
        <w:rPr>
          <w:rFonts w:cs="Tahoma"/>
        </w:rPr>
      </w:pPr>
    </w:p>
    <w:p w:rsidR="005A7534" w:rsidRDefault="005A7534" w:rsidP="00E83EF5">
      <w:pPr>
        <w:autoSpaceDE w:val="0"/>
        <w:autoSpaceDN w:val="0"/>
        <w:adjustRightInd w:val="0"/>
        <w:spacing w:before="0" w:after="0"/>
        <w:ind w:left="-426" w:right="0"/>
        <w:jc w:val="left"/>
        <w:rPr>
          <w:rFonts w:cs="Tahoma"/>
        </w:rPr>
      </w:pPr>
    </w:p>
    <w:p w:rsidR="005A7534" w:rsidRDefault="005A7534" w:rsidP="00E83EF5">
      <w:pPr>
        <w:autoSpaceDE w:val="0"/>
        <w:autoSpaceDN w:val="0"/>
        <w:adjustRightInd w:val="0"/>
        <w:spacing w:before="0" w:after="0"/>
        <w:ind w:left="-426" w:right="0"/>
        <w:jc w:val="left"/>
        <w:rPr>
          <w:rFonts w:cs="Tahoma"/>
        </w:rPr>
      </w:pPr>
    </w:p>
    <w:p w:rsidR="005A7534" w:rsidRDefault="005A7534" w:rsidP="00E83EF5">
      <w:pPr>
        <w:autoSpaceDE w:val="0"/>
        <w:autoSpaceDN w:val="0"/>
        <w:adjustRightInd w:val="0"/>
        <w:spacing w:before="0" w:after="0"/>
        <w:ind w:left="-426" w:right="0"/>
        <w:jc w:val="left"/>
        <w:rPr>
          <w:rFonts w:cs="Tahoma"/>
        </w:rPr>
      </w:pPr>
    </w:p>
    <w:p w:rsidR="00E36868" w:rsidRDefault="00E36868" w:rsidP="00A20A55">
      <w:pPr>
        <w:autoSpaceDE w:val="0"/>
        <w:autoSpaceDN w:val="0"/>
        <w:adjustRightInd w:val="0"/>
        <w:spacing w:before="0" w:after="0"/>
        <w:ind w:left="0" w:right="0"/>
        <w:jc w:val="left"/>
        <w:rPr>
          <w:rFonts w:cs="Tahoma"/>
        </w:rPr>
        <w:sectPr w:rsidR="00E36868" w:rsidSect="00FD2B3E">
          <w:headerReference w:type="default" r:id="rId13"/>
          <w:footnotePr>
            <w:numRestart w:val="eachSect"/>
          </w:footnotePr>
          <w:pgSz w:w="11907" w:h="16839" w:code="9"/>
          <w:pgMar w:top="1418" w:right="1418" w:bottom="1418" w:left="1134" w:header="709" w:footer="713" w:gutter="0"/>
          <w:cols w:space="720"/>
          <w:docGrid w:linePitch="326"/>
        </w:sectPr>
      </w:pPr>
    </w:p>
    <w:p w:rsidR="000C3326" w:rsidRDefault="000C3326" w:rsidP="00A20A55">
      <w:pPr>
        <w:autoSpaceDE w:val="0"/>
        <w:autoSpaceDN w:val="0"/>
        <w:adjustRightInd w:val="0"/>
        <w:spacing w:before="0" w:after="0"/>
        <w:ind w:left="0" w:right="0"/>
        <w:jc w:val="left"/>
        <w:rPr>
          <w:rFonts w:cs="Tahoma"/>
        </w:rPr>
      </w:pPr>
      <w:r>
        <w:rPr>
          <w:rFonts w:cs="Tahom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748ED50" wp14:editId="63C4D407">
                <wp:simplePos x="0" y="0"/>
                <wp:positionH relativeFrom="column">
                  <wp:posOffset>30409</wp:posOffset>
                </wp:positionH>
                <wp:positionV relativeFrom="paragraph">
                  <wp:posOffset>-460483</wp:posOffset>
                </wp:positionV>
                <wp:extent cx="5909094" cy="843279"/>
                <wp:effectExtent l="0" t="0" r="15875" b="14605"/>
                <wp:wrapNone/>
                <wp:docPr id="2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094" cy="843279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869" w:rsidRPr="004E32EA" w:rsidRDefault="00F27869" w:rsidP="000521F4">
                            <w:pPr>
                              <w:ind w:left="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                Présentation du dossier et contact</w:t>
                            </w:r>
                          </w:p>
                          <w:p w:rsidR="00F27869" w:rsidRPr="00BC37C3" w:rsidRDefault="00F27869" w:rsidP="000521F4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BC37C3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Clusters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8ED50" id="Text Box 13" o:spid="_x0000_s1027" type="#_x0000_t202" style="position:absolute;margin-left:2.4pt;margin-top:-36.25pt;width:465.3pt;height:66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" fillcolor="silver [1942]">
                <v:textbox>
                  <w:txbxContent>
                    <w:p w:rsidR="00F27869" w:rsidRPr="004E32EA" w:rsidRDefault="00F27869" w:rsidP="000521F4">
                      <w:pPr>
                        <w:ind w:left="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                        Présentation du dossier et contact</w:t>
                      </w:r>
                    </w:p>
                    <w:p w:rsidR="00F27869" w:rsidRPr="00BC37C3" w:rsidRDefault="00F27869" w:rsidP="000521F4">
                      <w:pPr>
                        <w:ind w:left="0"/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BC37C3">
                        <w:rPr>
                          <w:b/>
                          <w:bCs/>
                          <w:sz w:val="44"/>
                          <w:szCs w:val="44"/>
                        </w:rPr>
                        <w:t>Clusters</w:t>
                      </w:r>
                    </w:p>
                  </w:txbxContent>
                </v:textbox>
              </v:shape>
            </w:pict>
          </mc:Fallback>
        </mc:AlternateContent>
      </w:r>
    </w:p>
    <w:p w:rsidR="000C3326" w:rsidRDefault="000C3326" w:rsidP="00A20A55">
      <w:pPr>
        <w:autoSpaceDE w:val="0"/>
        <w:autoSpaceDN w:val="0"/>
        <w:adjustRightInd w:val="0"/>
        <w:spacing w:before="0" w:after="0"/>
        <w:ind w:left="0" w:right="0"/>
        <w:jc w:val="left"/>
        <w:rPr>
          <w:rFonts w:cs="Tahoma"/>
        </w:rPr>
      </w:pPr>
    </w:p>
    <w:p w:rsidR="000C3326" w:rsidRDefault="000C3326" w:rsidP="00A20A55">
      <w:pPr>
        <w:autoSpaceDE w:val="0"/>
        <w:autoSpaceDN w:val="0"/>
        <w:adjustRightInd w:val="0"/>
        <w:spacing w:before="0" w:after="0"/>
        <w:ind w:left="0" w:right="0"/>
        <w:jc w:val="left"/>
        <w:rPr>
          <w:rFonts w:cs="Tahoma"/>
        </w:rPr>
      </w:pPr>
    </w:p>
    <w:p w:rsidR="00670F2A" w:rsidRDefault="00670F2A" w:rsidP="00EF045E">
      <w:pPr>
        <w:autoSpaceDE w:val="0"/>
        <w:autoSpaceDN w:val="0"/>
        <w:adjustRightInd w:val="0"/>
        <w:spacing w:before="0" w:after="0"/>
        <w:ind w:left="0" w:right="0"/>
      </w:pPr>
      <w:r w:rsidRPr="004E37AB">
        <w:t>Le présent appel à proje</w:t>
      </w:r>
      <w:r>
        <w:t xml:space="preserve">ts doit </w:t>
      </w:r>
      <w:r w:rsidR="002F4568">
        <w:t>permettre de</w:t>
      </w:r>
      <w:r w:rsidR="00266382">
        <w:t xml:space="preserve"> sélectionner, pour l’année 2020</w:t>
      </w:r>
      <w:r>
        <w:t xml:space="preserve">, </w:t>
      </w:r>
      <w:r w:rsidR="00EC6A48">
        <w:t>les</w:t>
      </w:r>
      <w:r>
        <w:t xml:space="preserve"> meilleurs</w:t>
      </w:r>
      <w:r w:rsidRPr="004E37AB">
        <w:t xml:space="preserve"> projets </w:t>
      </w:r>
      <w:r>
        <w:t>de clusters</w:t>
      </w:r>
      <w:r w:rsidR="002F3684">
        <w:t>, opérant dans le</w:t>
      </w:r>
      <w:r w:rsidR="00C135CE">
        <w:t>s</w:t>
      </w:r>
      <w:r w:rsidR="002F3684">
        <w:t xml:space="preserve"> secteur</w:t>
      </w:r>
      <w:r w:rsidR="00C135CE">
        <w:t>s</w:t>
      </w:r>
      <w:r w:rsidR="002F3684">
        <w:t xml:space="preserve"> industriel</w:t>
      </w:r>
      <w:r w:rsidR="00C135CE">
        <w:t>s</w:t>
      </w:r>
      <w:r w:rsidR="002F3684">
        <w:t xml:space="preserve"> et</w:t>
      </w:r>
      <w:r w:rsidR="00266382">
        <w:t>/ou</w:t>
      </w:r>
      <w:r w:rsidR="002F3684">
        <w:t xml:space="preserve"> technologique</w:t>
      </w:r>
      <w:r w:rsidR="00C135CE">
        <w:t>s</w:t>
      </w:r>
      <w:r w:rsidR="002F3684">
        <w:t xml:space="preserve">, </w:t>
      </w:r>
      <w:r w:rsidRPr="004E37AB">
        <w:t xml:space="preserve">les plus prometteurs </w:t>
      </w:r>
      <w:r>
        <w:t>devant bénéficier d’un appui financier de l’Etat.</w:t>
      </w:r>
    </w:p>
    <w:p w:rsidR="00670F2A" w:rsidRDefault="000955D0" w:rsidP="00670F2A">
      <w:pPr>
        <w:autoSpaceDE w:val="0"/>
        <w:autoSpaceDN w:val="0"/>
        <w:adjustRightInd w:val="0"/>
        <w:spacing w:before="0" w:after="0"/>
        <w:ind w:left="-142" w:righ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106F2B4" wp14:editId="529994EB">
                <wp:simplePos x="0" y="0"/>
                <wp:positionH relativeFrom="column">
                  <wp:posOffset>-4097</wp:posOffset>
                </wp:positionH>
                <wp:positionV relativeFrom="paragraph">
                  <wp:posOffset>139844</wp:posOffset>
                </wp:positionV>
                <wp:extent cx="5926348" cy="895350"/>
                <wp:effectExtent l="0" t="0" r="17780" b="19050"/>
                <wp:wrapNone/>
                <wp:docPr id="2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348" cy="895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32C9" w:rsidRDefault="00F27869" w:rsidP="00266382">
                            <w:pPr>
                              <w:autoSpaceDE w:val="0"/>
                              <w:autoSpaceDN w:val="0"/>
                              <w:adjustRightInd w:val="0"/>
                              <w:spacing w:before="0" w:after="0"/>
                              <w:ind w:left="0" w:righ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8220F">
                              <w:rPr>
                                <w:b/>
                                <w:bCs/>
                              </w:rPr>
                              <w:t>Les porteurs de projets de clusters répondant aux conditions</w:t>
                            </w:r>
                            <w:r w:rsidR="002F4568">
                              <w:rPr>
                                <w:b/>
                                <w:bCs/>
                              </w:rPr>
                              <w:t xml:space="preserve"> du présent appel à projet</w:t>
                            </w:r>
                            <w:r w:rsidR="00BF46B2">
                              <w:rPr>
                                <w:b/>
                                <w:bCs/>
                              </w:rPr>
                              <w:t xml:space="preserve">s, </w:t>
                            </w:r>
                            <w:r w:rsidRPr="00D8220F">
                              <w:rPr>
                                <w:b/>
                                <w:bCs/>
                              </w:rPr>
                              <w:t>sont invités à transmettre leur dossier de candidature auprès du Ministère de l’I</w:t>
                            </w:r>
                            <w:r w:rsidR="002A18BF" w:rsidRPr="00D8220F">
                              <w:rPr>
                                <w:b/>
                                <w:bCs/>
                              </w:rPr>
                              <w:t>ndustrie</w:t>
                            </w:r>
                            <w:r w:rsidR="00073A0B">
                              <w:rPr>
                                <w:b/>
                                <w:bCs/>
                              </w:rPr>
                              <w:t xml:space="preserve">, du Commerce </w:t>
                            </w:r>
                            <w:r w:rsidR="002A18BF" w:rsidRPr="00D8220F">
                              <w:rPr>
                                <w:b/>
                                <w:bCs/>
                              </w:rPr>
                              <w:t>et de l’</w:t>
                            </w:r>
                            <w:r w:rsidR="00A20A55">
                              <w:rPr>
                                <w:b/>
                                <w:bCs/>
                              </w:rPr>
                              <w:t>E</w:t>
                            </w:r>
                            <w:r w:rsidR="002A18BF" w:rsidRPr="00D8220F">
                              <w:rPr>
                                <w:b/>
                                <w:bCs/>
                              </w:rPr>
                              <w:t xml:space="preserve">conomie </w:t>
                            </w:r>
                            <w:r w:rsidR="00266382">
                              <w:rPr>
                                <w:b/>
                                <w:bCs/>
                              </w:rPr>
                              <w:t xml:space="preserve">Verte et </w:t>
                            </w:r>
                            <w:r w:rsidR="00A20A55">
                              <w:rPr>
                                <w:b/>
                                <w:bCs/>
                              </w:rPr>
                              <w:t>N</w:t>
                            </w:r>
                            <w:r w:rsidR="002A18BF" w:rsidRPr="00D8220F">
                              <w:rPr>
                                <w:b/>
                                <w:bCs/>
                              </w:rPr>
                              <w:t>umérique</w:t>
                            </w:r>
                            <w:r w:rsidR="00BF46B2">
                              <w:rPr>
                                <w:b/>
                                <w:bCs/>
                              </w:rPr>
                              <w:t>,</w:t>
                            </w:r>
                            <w:r w:rsidR="002A18BF" w:rsidRPr="00D8220F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D8220F">
                              <w:rPr>
                                <w:b/>
                                <w:bCs/>
                              </w:rPr>
                              <w:t>au plus tard</w:t>
                            </w:r>
                            <w:r w:rsidR="009B7162">
                              <w:rPr>
                                <w:b/>
                                <w:bCs/>
                              </w:rPr>
                              <w:t>,</w:t>
                            </w:r>
                          </w:p>
                          <w:p w:rsidR="00F27869" w:rsidRPr="000C3326" w:rsidRDefault="00F27869" w:rsidP="007F4D72">
                            <w:pPr>
                              <w:autoSpaceDE w:val="0"/>
                              <w:autoSpaceDN w:val="0"/>
                              <w:adjustRightInd w:val="0"/>
                              <w:spacing w:before="0" w:after="0"/>
                              <w:ind w:left="0" w:righ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C3326">
                              <w:rPr>
                                <w:b/>
                                <w:bCs/>
                              </w:rPr>
                              <w:t>l</w:t>
                            </w:r>
                            <w:r w:rsidR="001C6A8B" w:rsidRPr="000C3326">
                              <w:rPr>
                                <w:b/>
                                <w:bCs/>
                              </w:rPr>
                              <w:t>e</w:t>
                            </w:r>
                            <w:r w:rsidR="00D8220F" w:rsidRPr="000C332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7F4D72">
                              <w:rPr>
                                <w:b/>
                                <w:bCs/>
                              </w:rPr>
                              <w:t>mercredi</w:t>
                            </w:r>
                            <w:r w:rsidR="00266382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7F4D72">
                              <w:rPr>
                                <w:b/>
                                <w:bCs/>
                              </w:rPr>
                              <w:t>15</w:t>
                            </w:r>
                            <w:r w:rsidR="00A20A55" w:rsidRPr="000C332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7F4D72">
                              <w:rPr>
                                <w:b/>
                                <w:bCs/>
                              </w:rPr>
                              <w:t>juillet</w:t>
                            </w:r>
                            <w:r w:rsidR="00BE1B40" w:rsidRPr="000C3326">
                              <w:rPr>
                                <w:b/>
                                <w:bCs/>
                              </w:rPr>
                              <w:t xml:space="preserve"> 20</w:t>
                            </w:r>
                            <w:r w:rsidR="00266382">
                              <w:rPr>
                                <w:b/>
                                <w:bCs/>
                              </w:rPr>
                              <w:t>20</w:t>
                            </w:r>
                            <w:r w:rsidR="00BE1B40" w:rsidRPr="000C3326">
                              <w:rPr>
                                <w:b/>
                                <w:bCs/>
                              </w:rPr>
                              <w:t xml:space="preserve"> à 15h.</w:t>
                            </w:r>
                          </w:p>
                          <w:p w:rsidR="00F27869" w:rsidRDefault="00F27869" w:rsidP="00E14230">
                            <w:pPr>
                              <w:autoSpaceDE w:val="0"/>
                              <w:autoSpaceDN w:val="0"/>
                              <w:adjustRightInd w:val="0"/>
                              <w:spacing w:before="0" w:after="0"/>
                              <w:ind w:left="0" w:righ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F27869" w:rsidRDefault="00F27869" w:rsidP="009E6623">
                            <w:pPr>
                              <w:autoSpaceDE w:val="0"/>
                              <w:autoSpaceDN w:val="0"/>
                              <w:adjustRightInd w:val="0"/>
                              <w:spacing w:before="0" w:after="0"/>
                              <w:ind w:left="0" w:righ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F27869" w:rsidRPr="00982A5C" w:rsidRDefault="00F27869" w:rsidP="009E6623">
                            <w:pPr>
                              <w:autoSpaceDE w:val="0"/>
                              <w:autoSpaceDN w:val="0"/>
                              <w:adjustRightInd w:val="0"/>
                              <w:spacing w:before="0" w:after="0"/>
                              <w:ind w:left="0" w:righ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F27869" w:rsidRDefault="00F27869" w:rsidP="00670F2A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06F2B4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left:0;text-align:left;margin-left:-.3pt;margin-top:11pt;width:466.65pt;height:70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" filled="f" fillcolor="silver [1942]">
                <v:textbox>
                  <w:txbxContent>
                    <w:p w:rsidR="00E132C9" w:rsidRDefault="00F27869" w:rsidP="00266382">
                      <w:pPr>
                        <w:autoSpaceDE w:val="0"/>
                        <w:autoSpaceDN w:val="0"/>
                        <w:adjustRightInd w:val="0"/>
                        <w:spacing w:before="0" w:after="0"/>
                        <w:ind w:left="0" w:right="0"/>
                        <w:jc w:val="center"/>
                        <w:rPr>
                          <w:b/>
                          <w:bCs/>
                        </w:rPr>
                      </w:pPr>
                      <w:r w:rsidRPr="00D8220F">
                        <w:rPr>
                          <w:b/>
                          <w:bCs/>
                        </w:rPr>
                        <w:t>Les porteurs de projets de clusters répondant aux conditions</w:t>
                      </w:r>
                      <w:r w:rsidR="002F4568">
                        <w:rPr>
                          <w:b/>
                          <w:bCs/>
                        </w:rPr>
                        <w:t xml:space="preserve"> du présent appel à projet</w:t>
                      </w:r>
                      <w:r w:rsidR="00BF46B2">
                        <w:rPr>
                          <w:b/>
                          <w:bCs/>
                        </w:rPr>
                        <w:t xml:space="preserve">s, </w:t>
                      </w:r>
                      <w:r w:rsidRPr="00D8220F">
                        <w:rPr>
                          <w:b/>
                          <w:bCs/>
                        </w:rPr>
                        <w:t>sont invités à transmettre leur dossier de candidature auprès du Ministère de l’I</w:t>
                      </w:r>
                      <w:r w:rsidR="002A18BF" w:rsidRPr="00D8220F">
                        <w:rPr>
                          <w:b/>
                          <w:bCs/>
                        </w:rPr>
                        <w:t>ndustrie</w:t>
                      </w:r>
                      <w:r w:rsidR="00073A0B">
                        <w:rPr>
                          <w:b/>
                          <w:bCs/>
                        </w:rPr>
                        <w:t xml:space="preserve">, du Commerce </w:t>
                      </w:r>
                      <w:r w:rsidR="002A18BF" w:rsidRPr="00D8220F">
                        <w:rPr>
                          <w:b/>
                          <w:bCs/>
                        </w:rPr>
                        <w:t>et de l’</w:t>
                      </w:r>
                      <w:r w:rsidR="00A20A55">
                        <w:rPr>
                          <w:b/>
                          <w:bCs/>
                        </w:rPr>
                        <w:t>E</w:t>
                      </w:r>
                      <w:r w:rsidR="002A18BF" w:rsidRPr="00D8220F">
                        <w:rPr>
                          <w:b/>
                          <w:bCs/>
                        </w:rPr>
                        <w:t xml:space="preserve">conomie </w:t>
                      </w:r>
                      <w:r w:rsidR="00266382">
                        <w:rPr>
                          <w:b/>
                          <w:bCs/>
                        </w:rPr>
                        <w:t xml:space="preserve">Verte et </w:t>
                      </w:r>
                      <w:r w:rsidR="00A20A55">
                        <w:rPr>
                          <w:b/>
                          <w:bCs/>
                        </w:rPr>
                        <w:t>N</w:t>
                      </w:r>
                      <w:r w:rsidR="002A18BF" w:rsidRPr="00D8220F">
                        <w:rPr>
                          <w:b/>
                          <w:bCs/>
                        </w:rPr>
                        <w:t>umérique</w:t>
                      </w:r>
                      <w:r w:rsidR="00BF46B2">
                        <w:rPr>
                          <w:b/>
                          <w:bCs/>
                        </w:rPr>
                        <w:t>,</w:t>
                      </w:r>
                      <w:r w:rsidR="002A18BF" w:rsidRPr="00D8220F">
                        <w:rPr>
                          <w:b/>
                          <w:bCs/>
                        </w:rPr>
                        <w:t xml:space="preserve"> </w:t>
                      </w:r>
                      <w:r w:rsidRPr="00D8220F">
                        <w:rPr>
                          <w:b/>
                          <w:bCs/>
                        </w:rPr>
                        <w:t>au plus tard</w:t>
                      </w:r>
                      <w:r w:rsidR="009B7162">
                        <w:rPr>
                          <w:b/>
                          <w:bCs/>
                        </w:rPr>
                        <w:t>,</w:t>
                      </w:r>
                    </w:p>
                    <w:p w:rsidR="00F27869" w:rsidRPr="000C3326" w:rsidRDefault="00F27869" w:rsidP="007F4D72">
                      <w:pPr>
                        <w:autoSpaceDE w:val="0"/>
                        <w:autoSpaceDN w:val="0"/>
                        <w:adjustRightInd w:val="0"/>
                        <w:spacing w:before="0" w:after="0"/>
                        <w:ind w:left="0" w:right="0"/>
                        <w:jc w:val="center"/>
                        <w:rPr>
                          <w:b/>
                          <w:bCs/>
                        </w:rPr>
                      </w:pPr>
                      <w:r w:rsidRPr="000C3326">
                        <w:rPr>
                          <w:b/>
                          <w:bCs/>
                        </w:rPr>
                        <w:t>l</w:t>
                      </w:r>
                      <w:r w:rsidR="001C6A8B" w:rsidRPr="000C3326">
                        <w:rPr>
                          <w:b/>
                          <w:bCs/>
                        </w:rPr>
                        <w:t>e</w:t>
                      </w:r>
                      <w:r w:rsidR="00D8220F" w:rsidRPr="000C3326">
                        <w:rPr>
                          <w:b/>
                          <w:bCs/>
                        </w:rPr>
                        <w:t xml:space="preserve"> </w:t>
                      </w:r>
                      <w:r w:rsidR="007F4D72">
                        <w:rPr>
                          <w:b/>
                          <w:bCs/>
                        </w:rPr>
                        <w:t>mercredi</w:t>
                      </w:r>
                      <w:r w:rsidR="00266382">
                        <w:rPr>
                          <w:b/>
                          <w:bCs/>
                        </w:rPr>
                        <w:t xml:space="preserve"> </w:t>
                      </w:r>
                      <w:r w:rsidR="007F4D72">
                        <w:rPr>
                          <w:b/>
                          <w:bCs/>
                        </w:rPr>
                        <w:t>15</w:t>
                      </w:r>
                      <w:r w:rsidR="00A20A55" w:rsidRPr="000C3326">
                        <w:rPr>
                          <w:b/>
                          <w:bCs/>
                        </w:rPr>
                        <w:t xml:space="preserve"> </w:t>
                      </w:r>
                      <w:r w:rsidR="007F4D72">
                        <w:rPr>
                          <w:b/>
                          <w:bCs/>
                        </w:rPr>
                        <w:t>juillet</w:t>
                      </w:r>
                      <w:r w:rsidR="00BE1B40" w:rsidRPr="000C3326">
                        <w:rPr>
                          <w:b/>
                          <w:bCs/>
                        </w:rPr>
                        <w:t xml:space="preserve"> 20</w:t>
                      </w:r>
                      <w:r w:rsidR="00266382">
                        <w:rPr>
                          <w:b/>
                          <w:bCs/>
                        </w:rPr>
                        <w:t>20</w:t>
                      </w:r>
                      <w:r w:rsidR="00BE1B40" w:rsidRPr="000C3326">
                        <w:rPr>
                          <w:b/>
                          <w:bCs/>
                        </w:rPr>
                        <w:t xml:space="preserve"> à 15h.</w:t>
                      </w:r>
                    </w:p>
                    <w:p w:rsidR="00F27869" w:rsidRDefault="00F27869" w:rsidP="00E14230">
                      <w:pPr>
                        <w:autoSpaceDE w:val="0"/>
                        <w:autoSpaceDN w:val="0"/>
                        <w:adjustRightInd w:val="0"/>
                        <w:spacing w:before="0" w:after="0"/>
                        <w:ind w:left="0" w:right="0"/>
                        <w:jc w:val="center"/>
                        <w:rPr>
                          <w:b/>
                          <w:bCs/>
                        </w:rPr>
                      </w:pPr>
                    </w:p>
                    <w:p w:rsidR="00F27869" w:rsidRDefault="00F27869" w:rsidP="009E6623">
                      <w:pPr>
                        <w:autoSpaceDE w:val="0"/>
                        <w:autoSpaceDN w:val="0"/>
                        <w:adjustRightInd w:val="0"/>
                        <w:spacing w:before="0" w:after="0"/>
                        <w:ind w:left="0" w:right="0"/>
                        <w:jc w:val="center"/>
                        <w:rPr>
                          <w:b/>
                          <w:bCs/>
                        </w:rPr>
                      </w:pPr>
                    </w:p>
                    <w:p w:rsidR="00F27869" w:rsidRPr="00982A5C" w:rsidRDefault="00F27869" w:rsidP="009E6623">
                      <w:pPr>
                        <w:autoSpaceDE w:val="0"/>
                        <w:autoSpaceDN w:val="0"/>
                        <w:adjustRightInd w:val="0"/>
                        <w:spacing w:before="0" w:after="0"/>
                        <w:ind w:left="0" w:right="0"/>
                        <w:jc w:val="center"/>
                        <w:rPr>
                          <w:b/>
                          <w:bCs/>
                        </w:rPr>
                      </w:pPr>
                    </w:p>
                    <w:p w:rsidR="00F27869" w:rsidRDefault="00F27869" w:rsidP="00670F2A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670F2A" w:rsidRDefault="00670F2A" w:rsidP="00670F2A">
      <w:pPr>
        <w:autoSpaceDE w:val="0"/>
        <w:autoSpaceDN w:val="0"/>
        <w:adjustRightInd w:val="0"/>
        <w:spacing w:before="0" w:after="0"/>
        <w:ind w:left="-142" w:right="0"/>
      </w:pPr>
    </w:p>
    <w:p w:rsidR="00670F2A" w:rsidRDefault="00670F2A" w:rsidP="00670F2A">
      <w:pPr>
        <w:ind w:left="-142"/>
      </w:pPr>
    </w:p>
    <w:p w:rsidR="00670F2A" w:rsidRDefault="00670F2A" w:rsidP="00670F2A">
      <w:pPr>
        <w:tabs>
          <w:tab w:val="left" w:pos="3342"/>
        </w:tabs>
        <w:ind w:left="-142"/>
      </w:pPr>
      <w:r>
        <w:tab/>
      </w:r>
    </w:p>
    <w:p w:rsidR="009E6623" w:rsidRDefault="009E6623" w:rsidP="009E6623">
      <w:pPr>
        <w:autoSpaceDE w:val="0"/>
        <w:autoSpaceDN w:val="0"/>
        <w:adjustRightInd w:val="0"/>
        <w:spacing w:before="0" w:after="0"/>
        <w:ind w:left="0" w:right="0"/>
      </w:pPr>
    </w:p>
    <w:p w:rsidR="00670F2A" w:rsidRPr="00ED2DAE" w:rsidRDefault="00670F2A" w:rsidP="00ED2DAE">
      <w:pPr>
        <w:autoSpaceDE w:val="0"/>
        <w:autoSpaceDN w:val="0"/>
        <w:adjustRightInd w:val="0"/>
        <w:spacing w:before="0" w:after="0"/>
        <w:ind w:left="0" w:right="0"/>
      </w:pPr>
      <w:r>
        <w:t xml:space="preserve">Une déclaration sur l’honneur </w:t>
      </w:r>
      <w:r w:rsidR="006D1880">
        <w:t>du</w:t>
      </w:r>
      <w:r>
        <w:t xml:space="preserve"> président</w:t>
      </w:r>
      <w:r w:rsidR="006D1880">
        <w:t xml:space="preserve"> de l’association</w:t>
      </w:r>
      <w:r>
        <w:t xml:space="preserve">, dont </w:t>
      </w:r>
      <w:r w:rsidR="002F4568">
        <w:t xml:space="preserve">le </w:t>
      </w:r>
      <w:r>
        <w:t xml:space="preserve">modèle </w:t>
      </w:r>
      <w:r w:rsidR="002F4568">
        <w:t>se trouve</w:t>
      </w:r>
      <w:r>
        <w:t xml:space="preserve"> annexé à ce document, </w:t>
      </w:r>
      <w:bookmarkStart w:id="3" w:name="_GoBack"/>
      <w:bookmarkEnd w:id="3"/>
      <w:r>
        <w:t>doit être jointe au dossier de candidature.</w:t>
      </w:r>
      <w:r w:rsidRPr="00ED2DAE">
        <w:t xml:space="preserve"> </w:t>
      </w:r>
    </w:p>
    <w:p w:rsidR="00670F2A" w:rsidRPr="00166796" w:rsidRDefault="00670F2A" w:rsidP="00670F2A">
      <w:pPr>
        <w:autoSpaceDE w:val="0"/>
        <w:autoSpaceDN w:val="0"/>
        <w:adjustRightInd w:val="0"/>
        <w:spacing w:before="0" w:after="0"/>
        <w:ind w:left="0" w:right="0"/>
        <w:rPr>
          <w:rFonts w:ascii="Times New Roman" w:hAnsi="Times New Roman" w:cs="Times New Roman"/>
          <w:b/>
          <w:bCs/>
          <w:color w:val="000000"/>
        </w:rPr>
      </w:pPr>
    </w:p>
    <w:p w:rsidR="00D733BB" w:rsidRDefault="00670F2A" w:rsidP="00ED2DAE">
      <w:pPr>
        <w:autoSpaceDE w:val="0"/>
        <w:autoSpaceDN w:val="0"/>
        <w:adjustRightInd w:val="0"/>
        <w:spacing w:before="0" w:after="0"/>
        <w:ind w:left="0" w:right="0"/>
        <w:rPr>
          <w:b/>
          <w:bCs/>
          <w:color w:val="007373"/>
          <w:sz w:val="32"/>
          <w:szCs w:val="32"/>
        </w:rPr>
      </w:pPr>
      <w:r w:rsidRPr="00A5008D">
        <w:rPr>
          <w:b/>
          <w:bCs/>
          <w:color w:val="007373"/>
          <w:sz w:val="32"/>
          <w:szCs w:val="32"/>
        </w:rPr>
        <w:t>Eléments importants pour la présentation du dossier</w:t>
      </w:r>
      <w:r w:rsidR="004C43DA">
        <w:rPr>
          <w:b/>
          <w:bCs/>
          <w:color w:val="007373"/>
          <w:sz w:val="32"/>
          <w:szCs w:val="32"/>
        </w:rPr>
        <w:t xml:space="preserve"> </w:t>
      </w:r>
    </w:p>
    <w:p w:rsidR="004C43DA" w:rsidRPr="00F91E96" w:rsidRDefault="004C43DA" w:rsidP="009E6623">
      <w:pPr>
        <w:autoSpaceDE w:val="0"/>
        <w:autoSpaceDN w:val="0"/>
        <w:adjustRightInd w:val="0"/>
        <w:spacing w:before="0" w:after="0"/>
        <w:ind w:left="-142" w:right="0"/>
        <w:rPr>
          <w:b/>
          <w:bCs/>
          <w:color w:val="007373"/>
          <w:sz w:val="10"/>
          <w:szCs w:val="10"/>
        </w:rPr>
      </w:pPr>
      <w:r w:rsidRPr="00F91E96">
        <w:rPr>
          <w:b/>
          <w:bCs/>
          <w:color w:val="007373"/>
          <w:sz w:val="10"/>
          <w:szCs w:val="10"/>
        </w:rPr>
        <w:t xml:space="preserve"> </w:t>
      </w:r>
    </w:p>
    <w:p w:rsidR="004C43DA" w:rsidRDefault="004C43DA" w:rsidP="0023369D">
      <w:pPr>
        <w:autoSpaceDE w:val="0"/>
        <w:autoSpaceDN w:val="0"/>
        <w:adjustRightInd w:val="0"/>
        <w:spacing w:before="0" w:after="0"/>
        <w:ind w:left="0" w:right="0"/>
      </w:pPr>
      <w:r w:rsidRPr="004C43DA">
        <w:t>Le dossier complet do</w:t>
      </w:r>
      <w:r w:rsidR="00AA4EDE">
        <w:t xml:space="preserve">it être </w:t>
      </w:r>
      <w:r w:rsidR="00C13458">
        <w:t xml:space="preserve">fourni en trois exemplaires et </w:t>
      </w:r>
      <w:r w:rsidR="00AA4EDE">
        <w:t>déposé</w:t>
      </w:r>
      <w:r>
        <w:t xml:space="preserve"> en mains propres </w:t>
      </w:r>
      <w:r w:rsidR="009E6623">
        <w:t xml:space="preserve">contre accusé de réception </w:t>
      </w:r>
      <w:r w:rsidR="0023369D">
        <w:t>à</w:t>
      </w:r>
      <w:r w:rsidR="00D446F0">
        <w:t xml:space="preserve"> </w:t>
      </w:r>
      <w:r w:rsidR="009E764A">
        <w:t>« </w:t>
      </w:r>
      <w:r w:rsidR="0023369D">
        <w:t xml:space="preserve">la </w:t>
      </w:r>
      <w:r w:rsidR="0023369D" w:rsidRPr="0023369D">
        <w:t>Division des Plateformes Technologiques et des Clusters</w:t>
      </w:r>
      <w:r w:rsidR="0023369D">
        <w:t xml:space="preserve"> </w:t>
      </w:r>
      <w:r w:rsidR="009E764A">
        <w:t>»</w:t>
      </w:r>
      <w:r w:rsidR="009E6623">
        <w:t xml:space="preserve">, </w:t>
      </w:r>
      <w:r w:rsidR="00AF1138">
        <w:t xml:space="preserve">sis au siège du Ministère de l’Industrie, </w:t>
      </w:r>
      <w:r w:rsidR="00073A0B">
        <w:t xml:space="preserve">du Commerce </w:t>
      </w:r>
      <w:r w:rsidR="00AA1319">
        <w:t>et de l’</w:t>
      </w:r>
      <w:r w:rsidR="00A20A55">
        <w:t>E</w:t>
      </w:r>
      <w:r w:rsidR="00AA1319">
        <w:t>conomie</w:t>
      </w:r>
      <w:r w:rsidR="0023369D">
        <w:t xml:space="preserve"> Verte et</w:t>
      </w:r>
      <w:r w:rsidR="00AA1319">
        <w:t xml:space="preserve"> </w:t>
      </w:r>
      <w:r w:rsidR="00A20A55">
        <w:t>N</w:t>
      </w:r>
      <w:r w:rsidR="00AA1319">
        <w:t>umérique</w:t>
      </w:r>
      <w:r w:rsidR="00AF1138">
        <w:t xml:space="preserve">, Quartier </w:t>
      </w:r>
      <w:r w:rsidR="009E764A">
        <w:t>A</w:t>
      </w:r>
      <w:r w:rsidR="00AF1138">
        <w:t>dministratif C</w:t>
      </w:r>
      <w:r w:rsidR="002F4568">
        <w:t>hellah, Rabat.</w:t>
      </w:r>
    </w:p>
    <w:p w:rsidR="00670F2A" w:rsidRPr="004C43DA" w:rsidRDefault="004C43DA" w:rsidP="00ED2DAE">
      <w:pPr>
        <w:autoSpaceDE w:val="0"/>
        <w:autoSpaceDN w:val="0"/>
        <w:adjustRightInd w:val="0"/>
        <w:spacing w:before="0" w:after="0"/>
        <w:ind w:left="0" w:right="0"/>
      </w:pPr>
      <w:r w:rsidRPr="004C43DA">
        <w:t xml:space="preserve"> </w:t>
      </w:r>
    </w:p>
    <w:p w:rsidR="00670F2A" w:rsidRDefault="00670F2A" w:rsidP="00ED2DAE">
      <w:pPr>
        <w:autoSpaceDE w:val="0"/>
        <w:autoSpaceDN w:val="0"/>
        <w:adjustRightInd w:val="0"/>
        <w:spacing w:before="0" w:after="0"/>
        <w:ind w:left="0" w:right="0"/>
      </w:pPr>
      <w:r w:rsidRPr="00166796">
        <w:t xml:space="preserve">Pour qu'un dossier puisse être enregistré, il doit être constitué </w:t>
      </w:r>
      <w:r w:rsidR="002F4568">
        <w:t xml:space="preserve">des </w:t>
      </w:r>
      <w:r w:rsidR="004C43DA">
        <w:t>modèles joints. I</w:t>
      </w:r>
      <w:r w:rsidRPr="00166796">
        <w:t xml:space="preserve">l doit comporter un dossier administratif et un dossier technique. </w:t>
      </w:r>
    </w:p>
    <w:p w:rsidR="00670F2A" w:rsidRDefault="00670F2A" w:rsidP="00670F2A">
      <w:pPr>
        <w:autoSpaceDE w:val="0"/>
        <w:autoSpaceDN w:val="0"/>
        <w:adjustRightInd w:val="0"/>
        <w:spacing w:before="0" w:after="0"/>
        <w:ind w:left="0" w:right="0"/>
      </w:pPr>
    </w:p>
    <w:p w:rsidR="00670F2A" w:rsidRPr="00166796" w:rsidRDefault="00670F2A" w:rsidP="00ED2DAE">
      <w:pPr>
        <w:autoSpaceDE w:val="0"/>
        <w:autoSpaceDN w:val="0"/>
        <w:adjustRightInd w:val="0"/>
        <w:spacing w:before="0" w:after="0"/>
        <w:ind w:left="0" w:right="0"/>
      </w:pPr>
      <w:r w:rsidRPr="00166796">
        <w:t>Les dossiers incomplets, fragmentés ou ne répondant pas aux préconisations ci-dessus ne</w:t>
      </w:r>
      <w:r>
        <w:t xml:space="preserve"> </w:t>
      </w:r>
      <w:r w:rsidRPr="00166796">
        <w:t>seront pas acceptés.</w:t>
      </w:r>
    </w:p>
    <w:p w:rsidR="00677F8D" w:rsidRDefault="00677F8D" w:rsidP="009E6623">
      <w:pPr>
        <w:autoSpaceDE w:val="0"/>
        <w:autoSpaceDN w:val="0"/>
        <w:adjustRightInd w:val="0"/>
        <w:spacing w:before="0" w:after="0"/>
        <w:ind w:left="-142" w:right="0"/>
        <w:rPr>
          <w:b/>
          <w:bCs/>
          <w:color w:val="007373"/>
          <w:sz w:val="32"/>
          <w:szCs w:val="32"/>
        </w:rPr>
      </w:pPr>
    </w:p>
    <w:p w:rsidR="00677F8D" w:rsidRDefault="00670F2A" w:rsidP="00ED2DAE">
      <w:pPr>
        <w:autoSpaceDE w:val="0"/>
        <w:autoSpaceDN w:val="0"/>
        <w:adjustRightInd w:val="0"/>
        <w:spacing w:before="0" w:after="0"/>
        <w:ind w:left="0" w:right="0"/>
        <w:rPr>
          <w:b/>
          <w:bCs/>
          <w:color w:val="007373"/>
          <w:sz w:val="32"/>
          <w:szCs w:val="32"/>
        </w:rPr>
      </w:pPr>
      <w:r w:rsidRPr="00C65EF9">
        <w:rPr>
          <w:b/>
          <w:bCs/>
          <w:color w:val="007373"/>
          <w:sz w:val="32"/>
          <w:szCs w:val="32"/>
        </w:rPr>
        <w:t>Contacts et informations</w:t>
      </w:r>
    </w:p>
    <w:p w:rsidR="00D733BB" w:rsidRPr="00D733BB" w:rsidRDefault="00D733BB" w:rsidP="00677F8D">
      <w:pPr>
        <w:autoSpaceDE w:val="0"/>
        <w:autoSpaceDN w:val="0"/>
        <w:adjustRightInd w:val="0"/>
        <w:spacing w:before="0" w:after="0"/>
        <w:ind w:left="-142" w:right="0"/>
        <w:rPr>
          <w:sz w:val="10"/>
          <w:szCs w:val="10"/>
        </w:rPr>
      </w:pPr>
    </w:p>
    <w:p w:rsidR="00025DEE" w:rsidRDefault="00670F2A" w:rsidP="00ED2DAE">
      <w:pPr>
        <w:autoSpaceDE w:val="0"/>
        <w:autoSpaceDN w:val="0"/>
        <w:adjustRightInd w:val="0"/>
        <w:spacing w:before="0" w:after="0"/>
        <w:ind w:left="0" w:right="0"/>
      </w:pPr>
      <w:r w:rsidRPr="00166796">
        <w:t>Tout renseignement sur le présent appel à projets peut être obtenu auprès de :</w:t>
      </w:r>
    </w:p>
    <w:p w:rsidR="00073A0B" w:rsidRDefault="00073A0B" w:rsidP="00073A0B">
      <w:pPr>
        <w:autoSpaceDE w:val="0"/>
        <w:autoSpaceDN w:val="0"/>
        <w:adjustRightInd w:val="0"/>
        <w:spacing w:before="0" w:after="0"/>
        <w:ind w:left="-142" w:right="0"/>
        <w:jc w:val="center"/>
      </w:pPr>
    </w:p>
    <w:p w:rsidR="00742FB9" w:rsidRDefault="00742FB9" w:rsidP="00073A0B">
      <w:pPr>
        <w:autoSpaceDE w:val="0"/>
        <w:autoSpaceDN w:val="0"/>
        <w:adjustRightInd w:val="0"/>
        <w:spacing w:before="0" w:after="0"/>
        <w:ind w:left="-142" w:right="0"/>
        <w:jc w:val="center"/>
        <w:rPr>
          <w:b/>
          <w:bCs/>
        </w:rPr>
      </w:pPr>
      <w:r w:rsidRPr="00742FB9">
        <w:rPr>
          <w:b/>
          <w:bCs/>
        </w:rPr>
        <w:t>Division des Plateformes</w:t>
      </w:r>
      <w:r>
        <w:rPr>
          <w:b/>
          <w:bCs/>
        </w:rPr>
        <w:t xml:space="preserve"> Technologiques et des Clusters</w:t>
      </w:r>
    </w:p>
    <w:p w:rsidR="00025DEE" w:rsidRDefault="00AA1319" w:rsidP="00742FB9">
      <w:pPr>
        <w:autoSpaceDE w:val="0"/>
        <w:autoSpaceDN w:val="0"/>
        <w:adjustRightInd w:val="0"/>
        <w:spacing w:before="0" w:after="0"/>
        <w:ind w:left="-142" w:right="0"/>
        <w:jc w:val="center"/>
        <w:rPr>
          <w:rFonts w:cs="Tahoma"/>
        </w:rPr>
      </w:pPr>
      <w:r>
        <w:t xml:space="preserve">Ministère de </w:t>
      </w:r>
      <w:r w:rsidR="00742FB9">
        <w:t>l’Industrie, du Commerce et de l’Economie Verte et Numérique</w:t>
      </w:r>
    </w:p>
    <w:p w:rsidR="00E664D8" w:rsidRDefault="00E664D8" w:rsidP="00E664D8">
      <w:pPr>
        <w:autoSpaceDE w:val="0"/>
        <w:autoSpaceDN w:val="0"/>
        <w:adjustRightInd w:val="0"/>
        <w:spacing w:before="0" w:after="0"/>
        <w:ind w:left="0" w:right="0"/>
        <w:jc w:val="center"/>
        <w:rPr>
          <w:rFonts w:cs="Tahoma"/>
        </w:rPr>
      </w:pPr>
      <w:r>
        <w:t xml:space="preserve">Tél. </w:t>
      </w:r>
      <w:r w:rsidRPr="0013465B">
        <w:rPr>
          <w:rFonts w:cs="Tahoma"/>
        </w:rPr>
        <w:t>: 05 37 66 96 42</w:t>
      </w:r>
    </w:p>
    <w:p w:rsidR="00E664D8" w:rsidRPr="00073A0B" w:rsidRDefault="00E664D8" w:rsidP="00E664D8">
      <w:pPr>
        <w:autoSpaceDE w:val="0"/>
        <w:autoSpaceDN w:val="0"/>
        <w:adjustRightInd w:val="0"/>
        <w:spacing w:before="0" w:after="0"/>
        <w:ind w:left="0" w:right="0"/>
        <w:jc w:val="center"/>
        <w:rPr>
          <w:rFonts w:cs="Tahoma"/>
        </w:rPr>
      </w:pPr>
      <w:r>
        <w:t>Tél.</w:t>
      </w:r>
      <w:r w:rsidRPr="00166796">
        <w:t xml:space="preserve"> : </w:t>
      </w:r>
      <w:r>
        <w:t>06 61 42 69 28</w:t>
      </w:r>
    </w:p>
    <w:p w:rsidR="00670F2A" w:rsidRDefault="00073A0B" w:rsidP="00073A0B">
      <w:pPr>
        <w:autoSpaceDE w:val="0"/>
        <w:autoSpaceDN w:val="0"/>
        <w:adjustRightInd w:val="0"/>
        <w:spacing w:before="0" w:after="0"/>
        <w:ind w:left="-142" w:right="0"/>
        <w:jc w:val="center"/>
        <w:rPr>
          <w:rStyle w:val="Lienhypertexte"/>
          <w:rFonts w:cs="Arial"/>
        </w:rPr>
      </w:pPr>
      <w:r>
        <w:t xml:space="preserve">Email : </w:t>
      </w:r>
      <w:hyperlink r:id="rId14" w:history="1">
        <w:r w:rsidR="00864E75" w:rsidRPr="00CF6059">
          <w:rPr>
            <w:rStyle w:val="Lienhypertexte"/>
            <w:rFonts w:cs="Arial"/>
          </w:rPr>
          <w:t>fzaitelhabti@mcinet.gov.ma</w:t>
        </w:r>
      </w:hyperlink>
      <w:r w:rsidR="00A20A55">
        <w:rPr>
          <w:rStyle w:val="Lienhypertexte"/>
          <w:rFonts w:cs="Arial"/>
        </w:rPr>
        <w:t> </w:t>
      </w:r>
      <w:r w:rsidR="00A20A55" w:rsidRPr="00A20A55">
        <w:rPr>
          <w:rStyle w:val="Lienhypertexte"/>
          <w:rFonts w:cs="Arial"/>
          <w:u w:val="none"/>
        </w:rPr>
        <w:t>;</w:t>
      </w:r>
    </w:p>
    <w:p w:rsidR="00A20A55" w:rsidRDefault="00A20A55" w:rsidP="00025DEE">
      <w:pPr>
        <w:autoSpaceDE w:val="0"/>
        <w:autoSpaceDN w:val="0"/>
        <w:adjustRightInd w:val="0"/>
        <w:spacing w:before="0" w:after="0"/>
        <w:ind w:left="-142" w:right="0"/>
        <w:jc w:val="center"/>
      </w:pPr>
    </w:p>
    <w:p w:rsidR="00202C40" w:rsidRDefault="00202C40" w:rsidP="00670F2A">
      <w:pPr>
        <w:tabs>
          <w:tab w:val="left" w:pos="7088"/>
          <w:tab w:val="left" w:pos="9072"/>
        </w:tabs>
        <w:autoSpaceDE w:val="0"/>
        <w:autoSpaceDN w:val="0"/>
        <w:adjustRightInd w:val="0"/>
        <w:spacing w:before="0" w:after="0"/>
        <w:ind w:left="0" w:right="0"/>
      </w:pPr>
    </w:p>
    <w:p w:rsidR="00202C40" w:rsidRDefault="00202C40" w:rsidP="00351EF9">
      <w:pPr>
        <w:tabs>
          <w:tab w:val="left" w:pos="7088"/>
          <w:tab w:val="left" w:pos="9072"/>
        </w:tabs>
        <w:autoSpaceDE w:val="0"/>
        <w:autoSpaceDN w:val="0"/>
        <w:adjustRightInd w:val="0"/>
        <w:spacing w:before="0" w:after="0"/>
        <w:ind w:left="0" w:right="-143"/>
      </w:pPr>
    </w:p>
    <w:p w:rsidR="00202C40" w:rsidRDefault="00202C40" w:rsidP="00670F2A">
      <w:pPr>
        <w:tabs>
          <w:tab w:val="left" w:pos="7088"/>
          <w:tab w:val="left" w:pos="9072"/>
        </w:tabs>
        <w:autoSpaceDE w:val="0"/>
        <w:autoSpaceDN w:val="0"/>
        <w:adjustRightInd w:val="0"/>
        <w:spacing w:before="0" w:after="0"/>
        <w:ind w:left="0" w:right="0"/>
      </w:pPr>
    </w:p>
    <w:p w:rsidR="00B35740" w:rsidRDefault="00B35740" w:rsidP="00677F8D">
      <w:pPr>
        <w:tabs>
          <w:tab w:val="left" w:pos="7088"/>
          <w:tab w:val="left" w:pos="9072"/>
        </w:tabs>
        <w:autoSpaceDE w:val="0"/>
        <w:autoSpaceDN w:val="0"/>
        <w:adjustRightInd w:val="0"/>
        <w:spacing w:before="0" w:after="0"/>
        <w:ind w:left="0" w:right="0"/>
        <w:rPr>
          <w:rFonts w:cs="Tahoma"/>
        </w:rPr>
        <w:sectPr w:rsidR="00B35740" w:rsidSect="00FD2B3E">
          <w:footnotePr>
            <w:numRestart w:val="eachSect"/>
          </w:footnotePr>
          <w:pgSz w:w="11907" w:h="16839" w:code="9"/>
          <w:pgMar w:top="1418" w:right="1418" w:bottom="1418" w:left="1134" w:header="709" w:footer="713" w:gutter="0"/>
          <w:cols w:space="720"/>
          <w:docGrid w:linePitch="326"/>
        </w:sectPr>
      </w:pPr>
    </w:p>
    <w:bookmarkEnd w:id="0"/>
    <w:bookmarkEnd w:id="1"/>
    <w:bookmarkEnd w:id="2"/>
    <w:p w:rsidR="00133CDB" w:rsidRPr="00A20A55" w:rsidRDefault="00D2588F" w:rsidP="00A20A55">
      <w:pPr>
        <w:tabs>
          <w:tab w:val="left" w:pos="7088"/>
          <w:tab w:val="left" w:pos="9072"/>
        </w:tabs>
        <w:autoSpaceDE w:val="0"/>
        <w:autoSpaceDN w:val="0"/>
        <w:adjustRightInd w:val="0"/>
        <w:spacing w:before="0" w:after="0"/>
        <w:ind w:left="0" w:right="0"/>
        <w:rPr>
          <w:rFonts w:cs="Tahoma"/>
        </w:rPr>
      </w:pPr>
      <w:r>
        <w:rPr>
          <w:rFonts w:cs="Tahoma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8F2D7AE" wp14:editId="47492605">
                <wp:simplePos x="0" y="0"/>
                <wp:positionH relativeFrom="column">
                  <wp:posOffset>-116097</wp:posOffset>
                </wp:positionH>
                <wp:positionV relativeFrom="paragraph">
                  <wp:posOffset>-563245</wp:posOffset>
                </wp:positionV>
                <wp:extent cx="6029864" cy="914400"/>
                <wp:effectExtent l="0" t="0" r="28575" b="19050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864" cy="9144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869" w:rsidRPr="00BC37C3" w:rsidRDefault="00F27869" w:rsidP="006D6578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Définition</w:t>
                            </w:r>
                          </w:p>
                          <w:p w:rsidR="00F27869" w:rsidRPr="00BC37C3" w:rsidRDefault="00F27869" w:rsidP="006D6578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BC37C3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Clusters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2D7AE" id="Text Box 4" o:spid="_x0000_s1029" type="#_x0000_t202" style="position:absolute;left:0;text-align:left;margin-left:-9.15pt;margin-top:-44.35pt;width:474.8pt;height:1in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" fillcolor="silver [1942]">
                <v:textbox>
                  <w:txbxContent>
                    <w:p w:rsidR="00F27869" w:rsidRPr="00BC37C3" w:rsidRDefault="00F27869" w:rsidP="006D6578">
                      <w:pPr>
                        <w:ind w:left="0"/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Définition</w:t>
                      </w:r>
                    </w:p>
                    <w:p w:rsidR="00F27869" w:rsidRPr="00BC37C3" w:rsidRDefault="00F27869" w:rsidP="006D6578">
                      <w:pPr>
                        <w:ind w:left="0"/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BC37C3">
                        <w:rPr>
                          <w:b/>
                          <w:bCs/>
                          <w:sz w:val="44"/>
                          <w:szCs w:val="44"/>
                        </w:rPr>
                        <w:t>Clusters</w:t>
                      </w:r>
                    </w:p>
                  </w:txbxContent>
                </v:textbox>
              </v:shape>
            </w:pict>
          </mc:Fallback>
        </mc:AlternateContent>
      </w:r>
    </w:p>
    <w:p w:rsidR="0082354D" w:rsidRPr="0082354D" w:rsidRDefault="0082354D" w:rsidP="0082354D"/>
    <w:p w:rsidR="004A2FBA" w:rsidRPr="00046B71" w:rsidRDefault="004A2FBA" w:rsidP="009473F1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4" w:color="auto"/>
        </w:pBdr>
        <w:ind w:left="-142"/>
        <w:rPr>
          <w:i/>
        </w:rPr>
      </w:pPr>
      <w:r w:rsidRPr="00046B71">
        <w:rPr>
          <w:i/>
        </w:rPr>
        <w:t xml:space="preserve"> </w:t>
      </w:r>
    </w:p>
    <w:p w:rsidR="00037B19" w:rsidRPr="00046B71" w:rsidRDefault="00133CDB" w:rsidP="009473F1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4" w:color="auto"/>
        </w:pBdr>
        <w:ind w:left="-142"/>
        <w:rPr>
          <w:i/>
        </w:rPr>
      </w:pPr>
      <w:r w:rsidRPr="00046B71">
        <w:rPr>
          <w:i/>
        </w:rPr>
        <w:t>Le</w:t>
      </w:r>
      <w:r w:rsidRPr="006E564F">
        <w:rPr>
          <w:i/>
        </w:rPr>
        <w:t xml:space="preserve"> cluster </w:t>
      </w:r>
      <w:r w:rsidR="00FC7F9C">
        <w:rPr>
          <w:i/>
        </w:rPr>
        <w:t xml:space="preserve">se définit comme </w:t>
      </w:r>
      <w:r w:rsidR="006E564F">
        <w:rPr>
          <w:i/>
        </w:rPr>
        <w:t xml:space="preserve">une </w:t>
      </w:r>
      <w:r w:rsidR="00FC7F9C">
        <w:rPr>
          <w:i/>
        </w:rPr>
        <w:t xml:space="preserve">association </w:t>
      </w:r>
      <w:r w:rsidR="00D179F7">
        <w:rPr>
          <w:i/>
        </w:rPr>
        <w:t xml:space="preserve">constituée conformément </w:t>
      </w:r>
      <w:r w:rsidR="006E564F" w:rsidRPr="006E564F">
        <w:rPr>
          <w:i/>
        </w:rPr>
        <w:t xml:space="preserve">au dahir n°1-58-376 en date du (15 novembre 1958) </w:t>
      </w:r>
      <w:r w:rsidR="008F1AB7">
        <w:rPr>
          <w:i/>
        </w:rPr>
        <w:t xml:space="preserve">tel qu’il a été complété et modifié </w:t>
      </w:r>
      <w:r w:rsidR="006E564F" w:rsidRPr="006E564F">
        <w:rPr>
          <w:i/>
        </w:rPr>
        <w:t xml:space="preserve">dont les membres sont les entreprises, les </w:t>
      </w:r>
      <w:r w:rsidR="00A0637F">
        <w:rPr>
          <w:i/>
        </w:rPr>
        <w:t xml:space="preserve">établissements et </w:t>
      </w:r>
      <w:r w:rsidR="006E564F" w:rsidRPr="006E564F">
        <w:rPr>
          <w:i/>
        </w:rPr>
        <w:t>centres de recherches ou de formation et les institutions, opérant dans les secteurs industriels et technologiques, dotés d’un</w:t>
      </w:r>
      <w:r w:rsidR="00AA2C65">
        <w:rPr>
          <w:i/>
        </w:rPr>
        <w:t xml:space="preserve">e </w:t>
      </w:r>
      <w:r w:rsidR="006E564F" w:rsidRPr="006E564F">
        <w:rPr>
          <w:i/>
        </w:rPr>
        <w:t xml:space="preserve">stratégie commune de développement </w:t>
      </w:r>
      <w:r w:rsidR="00AF1138">
        <w:rPr>
          <w:i/>
        </w:rPr>
        <w:t xml:space="preserve">et dont l’objet statutaire est </w:t>
      </w:r>
      <w:r w:rsidR="006E564F" w:rsidRPr="006E564F">
        <w:rPr>
          <w:i/>
        </w:rPr>
        <w:t>de stimuler l’émergence des projets collaboratifs innovants</w:t>
      </w:r>
      <w:r w:rsidR="006E564F">
        <w:rPr>
          <w:i/>
        </w:rPr>
        <w:t>.</w:t>
      </w:r>
    </w:p>
    <w:p w:rsidR="00037B19" w:rsidRPr="00046B71" w:rsidRDefault="00037B19" w:rsidP="009473F1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4" w:color="auto"/>
        </w:pBdr>
        <w:ind w:left="-142"/>
        <w:rPr>
          <w:i/>
        </w:rPr>
      </w:pPr>
      <w:r w:rsidRPr="00046B71">
        <w:rPr>
          <w:i/>
        </w:rPr>
        <w:t xml:space="preserve">Ce regroupement permet aux entreprises de bénéficier d’avantages compétitifs grâce notamment aux « externalités » qu’il suscite. </w:t>
      </w:r>
    </w:p>
    <w:p w:rsidR="00133CDB" w:rsidRPr="00046B71" w:rsidRDefault="00037B19" w:rsidP="009473F1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4" w:color="auto"/>
        </w:pBdr>
        <w:ind w:left="-142"/>
        <w:rPr>
          <w:i/>
        </w:rPr>
      </w:pPr>
      <w:r w:rsidRPr="00046B71">
        <w:rPr>
          <w:i/>
        </w:rPr>
        <w:t>Le cluster développe pour ses membres</w:t>
      </w:r>
      <w:r w:rsidR="00133CDB" w:rsidRPr="00046B71">
        <w:rPr>
          <w:i/>
        </w:rPr>
        <w:t xml:space="preserve"> des actions de mutualisation ou collectives orientées notamment vers l’innovation sous toutes ses formes : technologique, de service, recherches de marchés, marketing, formation, veille stratégique</w:t>
      </w:r>
      <w:r w:rsidR="009A5FEB">
        <w:rPr>
          <w:i/>
        </w:rPr>
        <w:t>,</w:t>
      </w:r>
      <w:r w:rsidR="00133CDB" w:rsidRPr="00046B71">
        <w:rPr>
          <w:i/>
        </w:rPr>
        <w:t xml:space="preserve"> etc.</w:t>
      </w:r>
    </w:p>
    <w:p w:rsidR="00133CDB" w:rsidRPr="00046B71" w:rsidRDefault="004A2FBA" w:rsidP="002F6920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4" w:color="auto"/>
        </w:pBdr>
        <w:ind w:left="-142"/>
        <w:rPr>
          <w:i/>
        </w:rPr>
      </w:pPr>
      <w:r w:rsidRPr="002705BE">
        <w:rPr>
          <w:b/>
          <w:bCs/>
          <w:i/>
        </w:rPr>
        <w:t xml:space="preserve">Le </w:t>
      </w:r>
      <w:r w:rsidR="002F6920">
        <w:rPr>
          <w:b/>
          <w:bCs/>
          <w:i/>
        </w:rPr>
        <w:t>C</w:t>
      </w:r>
      <w:r w:rsidRPr="002705BE">
        <w:rPr>
          <w:b/>
          <w:bCs/>
          <w:i/>
        </w:rPr>
        <w:t xml:space="preserve">luster </w:t>
      </w:r>
      <w:r w:rsidR="00046B71" w:rsidRPr="002705BE">
        <w:rPr>
          <w:b/>
          <w:bCs/>
          <w:i/>
        </w:rPr>
        <w:t>e</w:t>
      </w:r>
      <w:r w:rsidRPr="002705BE">
        <w:rPr>
          <w:b/>
          <w:bCs/>
          <w:i/>
        </w:rPr>
        <w:t>s</w:t>
      </w:r>
      <w:r w:rsidR="00046B71" w:rsidRPr="002705BE">
        <w:rPr>
          <w:b/>
          <w:bCs/>
          <w:i/>
        </w:rPr>
        <w:t>t doté</w:t>
      </w:r>
      <w:r w:rsidRPr="002705BE">
        <w:rPr>
          <w:b/>
          <w:bCs/>
          <w:i/>
        </w:rPr>
        <w:t xml:space="preserve"> d’</w:t>
      </w:r>
      <w:r w:rsidR="00133CDB" w:rsidRPr="002705BE">
        <w:rPr>
          <w:b/>
          <w:bCs/>
          <w:i/>
        </w:rPr>
        <w:t>une structure de gouvernance propre dans laquelle les chefs d’entrepr</w:t>
      </w:r>
      <w:r w:rsidR="00390887" w:rsidRPr="002705BE">
        <w:rPr>
          <w:b/>
          <w:bCs/>
          <w:i/>
        </w:rPr>
        <w:t>ises jouent un rôle moteur</w:t>
      </w:r>
      <w:r w:rsidR="00390887" w:rsidRPr="00046B71">
        <w:rPr>
          <w:i/>
        </w:rPr>
        <w:t>. La</w:t>
      </w:r>
      <w:r w:rsidR="00133CDB" w:rsidRPr="00046B71">
        <w:rPr>
          <w:i/>
        </w:rPr>
        <w:t xml:space="preserve"> stratégie élaborée collectivement</w:t>
      </w:r>
      <w:r w:rsidR="005061FA">
        <w:rPr>
          <w:i/>
        </w:rPr>
        <w:t>,</w:t>
      </w:r>
      <w:r w:rsidR="00133CDB" w:rsidRPr="00046B71">
        <w:rPr>
          <w:i/>
        </w:rPr>
        <w:t xml:space="preserve"> est mise en œuvre à travers un plan d’action concerté.</w:t>
      </w:r>
    </w:p>
    <w:p w:rsidR="007D14F6" w:rsidRDefault="00D179F7" w:rsidP="00C75F37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4" w:color="auto"/>
        </w:pBdr>
        <w:ind w:left="-142"/>
      </w:pPr>
      <w:r>
        <w:rPr>
          <w:i/>
        </w:rPr>
        <w:t>Le cluster comprend</w:t>
      </w:r>
      <w:r w:rsidR="00133CDB" w:rsidRPr="00046B71">
        <w:rPr>
          <w:i/>
        </w:rPr>
        <w:t xml:space="preserve"> un « noyau dur » ancré sur un territoire dont la dimension est propice aux coopérations. Cette concentration n’exclut pas des échanges avec des organismes situés en dehors du périmètre du cœur du cluster</w:t>
      </w:r>
      <w:r w:rsidR="004A2FBA" w:rsidRPr="00046B71">
        <w:rPr>
          <w:i/>
        </w:rPr>
        <w:t>,</w:t>
      </w:r>
      <w:r w:rsidR="00133CDB" w:rsidRPr="00046B71">
        <w:rPr>
          <w:i/>
        </w:rPr>
        <w:t xml:space="preserve"> notamment avec les </w:t>
      </w:r>
      <w:r w:rsidR="00C75F37">
        <w:rPr>
          <w:i/>
        </w:rPr>
        <w:t xml:space="preserve">acteurs de l’écosystème </w:t>
      </w:r>
      <w:r w:rsidR="00133CDB" w:rsidRPr="00046B71">
        <w:rPr>
          <w:i/>
        </w:rPr>
        <w:t>de l’innovation</w:t>
      </w:r>
      <w:r w:rsidR="00C75F37">
        <w:rPr>
          <w:i/>
        </w:rPr>
        <w:t xml:space="preserve"> (Institutions, bailleurs de fonds, etc.)</w:t>
      </w:r>
      <w:r w:rsidR="00133CDB" w:rsidRPr="00046B71">
        <w:t>.</w:t>
      </w:r>
      <w:r w:rsidR="00B77BAE" w:rsidRPr="0010315A">
        <w:t> </w:t>
      </w:r>
      <w:r w:rsidR="00B77BAE" w:rsidRPr="00DD269F">
        <w:t xml:space="preserve"> </w:t>
      </w:r>
    </w:p>
    <w:p w:rsidR="00820166" w:rsidRDefault="00820166" w:rsidP="009473F1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4" w:color="auto"/>
        </w:pBdr>
        <w:ind w:left="-142"/>
      </w:pPr>
      <w:r>
        <w:t>Le nombre minimal exigé pour la création d’un cluster est de 15 membres avec une représentativité au minimum à hauteur de 60% d’entreprises</w:t>
      </w:r>
      <w:r w:rsidR="005061FA">
        <w:t xml:space="preserve"> industriels et/ou technologiques</w:t>
      </w:r>
      <w:r>
        <w:t>.</w:t>
      </w:r>
    </w:p>
    <w:p w:rsidR="007D14F6" w:rsidRPr="007D14F6" w:rsidRDefault="007D14F6" w:rsidP="009473F1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4" w:color="auto"/>
        </w:pBdr>
        <w:ind w:left="-142"/>
      </w:pPr>
    </w:p>
    <w:p w:rsidR="007D14F6" w:rsidRDefault="007D14F6" w:rsidP="0082354D">
      <w:pPr>
        <w:ind w:left="0"/>
        <w:rPr>
          <w:i/>
          <w:iCs/>
          <w:color w:val="007373"/>
          <w:sz w:val="44"/>
          <w:szCs w:val="44"/>
        </w:rPr>
      </w:pPr>
    </w:p>
    <w:p w:rsidR="007D14F6" w:rsidRDefault="007D14F6" w:rsidP="007D14F6"/>
    <w:p w:rsidR="004C43DA" w:rsidRDefault="004C43DA" w:rsidP="007D14F6"/>
    <w:p w:rsidR="004C43DA" w:rsidRDefault="004C43DA" w:rsidP="007D14F6"/>
    <w:p w:rsidR="004C43DA" w:rsidRDefault="004C43DA" w:rsidP="007D14F6"/>
    <w:p w:rsidR="004C43DA" w:rsidRDefault="004C43DA" w:rsidP="007D14F6"/>
    <w:p w:rsidR="007D14F6" w:rsidRDefault="007D14F6" w:rsidP="007D14F6"/>
    <w:p w:rsidR="007D14F6" w:rsidRDefault="007D14F6" w:rsidP="007D14F6"/>
    <w:p w:rsidR="00202C40" w:rsidRDefault="00202C40" w:rsidP="007D14F6"/>
    <w:p w:rsidR="00202C40" w:rsidRDefault="00202C40" w:rsidP="007D14F6"/>
    <w:p w:rsidR="00202C40" w:rsidRDefault="00202C40" w:rsidP="007D14F6"/>
    <w:p w:rsidR="00EC1965" w:rsidRDefault="00EC1965" w:rsidP="004C5A12">
      <w:pPr>
        <w:pStyle w:val="Titre2"/>
        <w:numPr>
          <w:ilvl w:val="0"/>
          <w:numId w:val="0"/>
        </w:numPr>
        <w:ind w:left="-142"/>
        <w:rPr>
          <w:b/>
          <w:bCs/>
          <w:i w:val="0"/>
          <w:iCs w:val="0"/>
          <w:sz w:val="20"/>
          <w:szCs w:val="20"/>
        </w:rPr>
      </w:pPr>
    </w:p>
    <w:p w:rsidR="00BE4F37" w:rsidRPr="00BE4F37" w:rsidRDefault="00BE4F37" w:rsidP="00BE4F37"/>
    <w:p w:rsidR="00A1498F" w:rsidRDefault="00A1498F" w:rsidP="009065F2">
      <w:pPr>
        <w:ind w:left="0"/>
      </w:pPr>
    </w:p>
    <w:p w:rsidR="00A1498F" w:rsidRDefault="00A1498F" w:rsidP="009065F2">
      <w:pPr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-64339</wp:posOffset>
                </wp:positionH>
                <wp:positionV relativeFrom="paragraph">
                  <wp:posOffset>-541224</wp:posOffset>
                </wp:positionV>
                <wp:extent cx="6054090" cy="707366"/>
                <wp:effectExtent l="0" t="0" r="22860" b="17145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707366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869" w:rsidRPr="00EC1965" w:rsidRDefault="00F27869" w:rsidP="00EC1965">
                            <w:pPr>
                              <w:spacing w:before="0" w:after="0"/>
                              <w:ind w:left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EC1965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Contenu du dossier de candidature</w:t>
                            </w:r>
                          </w:p>
                          <w:p w:rsidR="00F27869" w:rsidRPr="00EC1965" w:rsidRDefault="00F27869" w:rsidP="00EC1965">
                            <w:pPr>
                              <w:spacing w:before="0" w:after="0"/>
                              <w:ind w:left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EC1965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Clusters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-5.05pt;margin-top:-42.6pt;width:476.7pt;height:55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" fillcolor="silver [1942]">
                <v:textbox>
                  <w:txbxContent>
                    <w:p w:rsidR="00F27869" w:rsidRPr="00EC1965" w:rsidRDefault="00F27869" w:rsidP="00EC1965">
                      <w:pPr>
                        <w:spacing w:before="0" w:after="0"/>
                        <w:ind w:left="0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EC1965">
                        <w:rPr>
                          <w:b/>
                          <w:bCs/>
                          <w:sz w:val="40"/>
                          <w:szCs w:val="40"/>
                        </w:rPr>
                        <w:t>Contenu du dossier de candidature</w:t>
                      </w:r>
                    </w:p>
                    <w:p w:rsidR="00F27869" w:rsidRPr="00EC1965" w:rsidRDefault="00F27869" w:rsidP="00EC1965">
                      <w:pPr>
                        <w:spacing w:before="0" w:after="0"/>
                        <w:ind w:left="0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EC1965">
                        <w:rPr>
                          <w:b/>
                          <w:bCs/>
                          <w:sz w:val="40"/>
                          <w:szCs w:val="40"/>
                        </w:rPr>
                        <w:t>Clusters</w:t>
                      </w:r>
                    </w:p>
                  </w:txbxContent>
                </v:textbox>
              </v:shape>
            </w:pict>
          </mc:Fallback>
        </mc:AlternateContent>
      </w:r>
    </w:p>
    <w:p w:rsidR="007D14F6" w:rsidRDefault="007D14F6" w:rsidP="00E27863">
      <w:pPr>
        <w:ind w:left="0" w:right="0"/>
      </w:pPr>
      <w:r>
        <w:t>Les clusters candidats doivent constituer leur dossier de candidature selon le cahier des charges défini, ci-après.</w:t>
      </w:r>
    </w:p>
    <w:p w:rsidR="007D14F6" w:rsidRDefault="007D14F6" w:rsidP="00E27863">
      <w:pPr>
        <w:tabs>
          <w:tab w:val="left" w:pos="-142"/>
          <w:tab w:val="left" w:pos="9185"/>
        </w:tabs>
        <w:ind w:left="0"/>
      </w:pPr>
      <w:r>
        <w:t>Le contenu du présent dossier se compose de trois parties :</w:t>
      </w:r>
    </w:p>
    <w:p w:rsidR="007D14F6" w:rsidRDefault="007D14F6" w:rsidP="009A7059">
      <w:pPr>
        <w:pStyle w:val="Paragraphedeliste"/>
        <w:numPr>
          <w:ilvl w:val="0"/>
          <w:numId w:val="17"/>
        </w:numPr>
      </w:pPr>
      <w:r w:rsidRPr="00022FC3">
        <w:t xml:space="preserve">Le dossier </w:t>
      </w:r>
      <w:r>
        <w:t>administratif</w:t>
      </w:r>
      <w:r w:rsidR="005C7C40">
        <w:t>.</w:t>
      </w:r>
      <w:r w:rsidRPr="00022FC3">
        <w:t xml:space="preserve"> </w:t>
      </w:r>
    </w:p>
    <w:p w:rsidR="007D14F6" w:rsidRPr="00022FC3" w:rsidRDefault="007D14F6" w:rsidP="009A7059">
      <w:pPr>
        <w:pStyle w:val="Paragraphedeliste"/>
        <w:numPr>
          <w:ilvl w:val="0"/>
          <w:numId w:val="17"/>
        </w:numPr>
      </w:pPr>
      <w:r>
        <w:t>Le dossier technique</w:t>
      </w:r>
      <w:r w:rsidR="005C7C40">
        <w:t>.</w:t>
      </w:r>
      <w:r w:rsidR="00B23DBA">
        <w:t xml:space="preserve"> </w:t>
      </w:r>
    </w:p>
    <w:p w:rsidR="007D14F6" w:rsidRDefault="007D14F6" w:rsidP="00EE22CA">
      <w:pPr>
        <w:pStyle w:val="Paragraphedeliste"/>
        <w:numPr>
          <w:ilvl w:val="0"/>
          <w:numId w:val="17"/>
        </w:numPr>
      </w:pPr>
      <w:r>
        <w:t xml:space="preserve">Les critères </w:t>
      </w:r>
      <w:r w:rsidRPr="00022FC3">
        <w:t xml:space="preserve">que </w:t>
      </w:r>
      <w:r>
        <w:t xml:space="preserve">le </w:t>
      </w:r>
      <w:r w:rsidR="00EE22CA">
        <w:t>MICEVN</w:t>
      </w:r>
      <w:r w:rsidRPr="00022FC3">
        <w:t xml:space="preserve"> pourr</w:t>
      </w:r>
      <w:r>
        <w:t>a</w:t>
      </w:r>
      <w:r w:rsidRPr="00022FC3">
        <w:t xml:space="preserve"> utiliser pour la sélection des projets de clusters avec lesquels l’Etat </w:t>
      </w:r>
      <w:r w:rsidR="00021584">
        <w:t>conclura</w:t>
      </w:r>
      <w:r w:rsidRPr="00022FC3">
        <w:t xml:space="preserve"> </w:t>
      </w:r>
      <w:r>
        <w:t>un contrat</w:t>
      </w:r>
      <w:r w:rsidR="0047702C">
        <w:t>-</w:t>
      </w:r>
      <w:r>
        <w:t>programme</w:t>
      </w:r>
      <w:r w:rsidR="005C7C40">
        <w:t>.</w:t>
      </w:r>
    </w:p>
    <w:p w:rsidR="00CD38D4" w:rsidRDefault="00EC1965" w:rsidP="00CD38D4">
      <w:pPr>
        <w:pStyle w:val="Paragraphedeliste"/>
        <w:numPr>
          <w:ilvl w:val="0"/>
          <w:numId w:val="0"/>
        </w:numPr>
        <w:ind w:left="57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90434</wp:posOffset>
                </wp:positionV>
                <wp:extent cx="6054090" cy="724619"/>
                <wp:effectExtent l="0" t="0" r="22860" b="18415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724619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98F" w:rsidRDefault="00F27869" w:rsidP="00A1498F">
                            <w:pPr>
                              <w:spacing w:before="0" w:after="0"/>
                              <w:ind w:left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1498F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Contenu du dossier administratif</w:t>
                            </w:r>
                          </w:p>
                          <w:p w:rsidR="00F27869" w:rsidRPr="00A1498F" w:rsidRDefault="00F27869" w:rsidP="00A1498F">
                            <w:pPr>
                              <w:spacing w:before="0" w:after="0"/>
                              <w:ind w:left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1498F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Clusters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left:0;text-align:left;margin-left:-10.5pt;margin-top:7.1pt;width:476.7pt;height:57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" fillcolor="silver [1942]">
                <v:textbox>
                  <w:txbxContent>
                    <w:p w:rsidR="00A1498F" w:rsidRDefault="00F27869" w:rsidP="00A1498F">
                      <w:pPr>
                        <w:spacing w:before="0" w:after="0"/>
                        <w:ind w:left="0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A1498F">
                        <w:rPr>
                          <w:b/>
                          <w:bCs/>
                          <w:sz w:val="40"/>
                          <w:szCs w:val="40"/>
                        </w:rPr>
                        <w:t>Contenu du dossier administratif</w:t>
                      </w:r>
                    </w:p>
                    <w:p w:rsidR="00F27869" w:rsidRPr="00A1498F" w:rsidRDefault="00F27869" w:rsidP="00A1498F">
                      <w:pPr>
                        <w:spacing w:before="0" w:after="0"/>
                        <w:ind w:left="0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A1498F">
                        <w:rPr>
                          <w:b/>
                          <w:bCs/>
                          <w:sz w:val="40"/>
                          <w:szCs w:val="40"/>
                        </w:rPr>
                        <w:t>Clusters</w:t>
                      </w:r>
                    </w:p>
                  </w:txbxContent>
                </v:textbox>
              </v:shape>
            </w:pict>
          </mc:Fallback>
        </mc:AlternateContent>
      </w:r>
    </w:p>
    <w:p w:rsidR="00CD38D4" w:rsidRDefault="00CD38D4" w:rsidP="00CD38D4">
      <w:pPr>
        <w:pStyle w:val="Paragraphedeliste"/>
        <w:numPr>
          <w:ilvl w:val="0"/>
          <w:numId w:val="0"/>
        </w:numPr>
        <w:ind w:left="578"/>
      </w:pPr>
    </w:p>
    <w:p w:rsidR="00CD38D4" w:rsidRDefault="00CD38D4" w:rsidP="000020E8">
      <w:pPr>
        <w:ind w:left="-142"/>
      </w:pPr>
    </w:p>
    <w:p w:rsidR="00EA3B50" w:rsidRDefault="00EA3B50" w:rsidP="00CD38D4">
      <w:pPr>
        <w:tabs>
          <w:tab w:val="left" w:pos="1418"/>
        </w:tabs>
        <w:ind w:left="-142" w:right="-143"/>
      </w:pPr>
    </w:p>
    <w:p w:rsidR="009357AC" w:rsidRDefault="002705BE" w:rsidP="00E27863">
      <w:pPr>
        <w:tabs>
          <w:tab w:val="left" w:pos="1418"/>
        </w:tabs>
        <w:ind w:left="0" w:right="0"/>
      </w:pPr>
      <w:r>
        <w:t xml:space="preserve">Le </w:t>
      </w:r>
      <w:r w:rsidR="000320C6">
        <w:t xml:space="preserve">dossier administratif </w:t>
      </w:r>
      <w:r w:rsidR="004E37AB">
        <w:t>doit comporter</w:t>
      </w:r>
      <w:r w:rsidR="000320C6">
        <w:t> </w:t>
      </w:r>
      <w:r w:rsidR="00740306">
        <w:t>les éléments suivants</w:t>
      </w:r>
      <w:r w:rsidR="00036D11">
        <w:t xml:space="preserve"> </w:t>
      </w:r>
      <w:r w:rsidR="000320C6">
        <w:t>:</w:t>
      </w:r>
    </w:p>
    <w:p w:rsidR="009357AC" w:rsidRDefault="009357AC" w:rsidP="009A7059">
      <w:pPr>
        <w:pStyle w:val="Paragraphedeliste"/>
        <w:numPr>
          <w:ilvl w:val="0"/>
          <w:numId w:val="18"/>
        </w:numPr>
      </w:pPr>
      <w:r>
        <w:t>Quitus du dépôt</w:t>
      </w:r>
      <w:r w:rsidR="004B2CEE">
        <w:t xml:space="preserve"> des statuts ;</w:t>
      </w:r>
    </w:p>
    <w:p w:rsidR="00F27869" w:rsidRDefault="009357AC" w:rsidP="009A7059">
      <w:pPr>
        <w:pStyle w:val="Paragraphedeliste"/>
        <w:numPr>
          <w:ilvl w:val="0"/>
          <w:numId w:val="18"/>
        </w:numPr>
      </w:pPr>
      <w:r>
        <w:t>Copie d</w:t>
      </w:r>
      <w:r w:rsidR="007761B5">
        <w:t>es</w:t>
      </w:r>
      <w:r>
        <w:t xml:space="preserve"> statut</w:t>
      </w:r>
      <w:r w:rsidR="007761B5">
        <w:t>s</w:t>
      </w:r>
      <w:r>
        <w:t xml:space="preserve"> de l’Association du cluster</w:t>
      </w:r>
      <w:r w:rsidR="00F27869">
        <w:rPr>
          <w:rStyle w:val="Appelnotedebasdep"/>
        </w:rPr>
        <w:footnoteReference w:id="1"/>
      </w:r>
      <w:r w:rsidR="004B2CEE">
        <w:t>, légalisée ;</w:t>
      </w:r>
    </w:p>
    <w:p w:rsidR="000320C6" w:rsidRDefault="00821623" w:rsidP="009A7059">
      <w:pPr>
        <w:pStyle w:val="Paragraphedeliste"/>
        <w:numPr>
          <w:ilvl w:val="0"/>
          <w:numId w:val="18"/>
        </w:numPr>
      </w:pPr>
      <w:r>
        <w:t>Procès-Verbal</w:t>
      </w:r>
      <w:r w:rsidR="000320C6">
        <w:t xml:space="preserve"> de </w:t>
      </w:r>
      <w:r w:rsidR="00F27869">
        <w:t>l</w:t>
      </w:r>
      <w:r w:rsidR="000320C6">
        <w:t>’Assemblée Générale Constitutive</w:t>
      </w:r>
      <w:r w:rsidR="004B2CEE">
        <w:t xml:space="preserve"> ; </w:t>
      </w:r>
    </w:p>
    <w:p w:rsidR="009357AC" w:rsidRDefault="009357AC" w:rsidP="009A7059">
      <w:pPr>
        <w:pStyle w:val="Paragraphedeliste"/>
        <w:numPr>
          <w:ilvl w:val="0"/>
          <w:numId w:val="18"/>
        </w:numPr>
      </w:pPr>
      <w:r>
        <w:t>Tableau des membres du Conseil d’Administration</w:t>
      </w:r>
      <w:r w:rsidR="004B2CEE">
        <w:t>, avec leurs signatures. Le document devrait être signé par M. le Président du Cluster ;</w:t>
      </w:r>
    </w:p>
    <w:p w:rsidR="00EC7219" w:rsidRDefault="00EC7219" w:rsidP="009A7059">
      <w:pPr>
        <w:pStyle w:val="Paragraphedeliste"/>
        <w:numPr>
          <w:ilvl w:val="0"/>
          <w:numId w:val="18"/>
        </w:numPr>
      </w:pPr>
      <w:r>
        <w:t>Les montants de cotisation des membres</w:t>
      </w:r>
      <w:r w:rsidR="004B2CEE">
        <w:t> ;</w:t>
      </w:r>
    </w:p>
    <w:p w:rsidR="00EC7219" w:rsidRDefault="00EC7219" w:rsidP="009A7059">
      <w:pPr>
        <w:pStyle w:val="Paragraphedeliste"/>
        <w:numPr>
          <w:ilvl w:val="0"/>
          <w:numId w:val="18"/>
        </w:numPr>
      </w:pPr>
      <w:r>
        <w:t>Le règlement intérieur</w:t>
      </w:r>
      <w:r w:rsidR="004B2CEE">
        <w:t>, signé par M. le Président du Cluster</w:t>
      </w:r>
      <w:r w:rsidR="005C7C40">
        <w:t>.</w:t>
      </w:r>
    </w:p>
    <w:p w:rsidR="002705BE" w:rsidRDefault="00D21259" w:rsidP="00E27863">
      <w:pPr>
        <w:ind w:left="0" w:right="0"/>
      </w:pPr>
      <w:r>
        <w:t>L</w:t>
      </w:r>
      <w:r w:rsidR="002705BE">
        <w:t xml:space="preserve">e nombre </w:t>
      </w:r>
      <w:r w:rsidR="00017B6D">
        <w:t>minim</w:t>
      </w:r>
      <w:r w:rsidR="00AE4982">
        <w:t>al exigé pour la création d’un C</w:t>
      </w:r>
      <w:r w:rsidR="002705BE">
        <w:t>luster est de 1</w:t>
      </w:r>
      <w:r>
        <w:t>5</w:t>
      </w:r>
      <w:r w:rsidR="002705BE">
        <w:t xml:space="preserve"> membres avec une représentativité </w:t>
      </w:r>
      <w:r w:rsidR="00DA0025">
        <w:t xml:space="preserve">au minimum </w:t>
      </w:r>
      <w:r w:rsidR="00A87175">
        <w:t xml:space="preserve">à hauteur de </w:t>
      </w:r>
      <w:r w:rsidR="00036D11">
        <w:t xml:space="preserve">60% </w:t>
      </w:r>
      <w:r w:rsidR="002705BE">
        <w:t>d’entreprises</w:t>
      </w:r>
      <w:r w:rsidR="004B2CEE">
        <w:t xml:space="preserve"> industrielles et/ou Technologiques</w:t>
      </w:r>
      <w:r w:rsidR="00017B6D">
        <w:t>.</w:t>
      </w:r>
    </w:p>
    <w:p w:rsidR="00356750" w:rsidRDefault="000955D0" w:rsidP="000020E8">
      <w:pPr>
        <w:ind w:left="-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-90362</wp:posOffset>
                </wp:positionH>
                <wp:positionV relativeFrom="paragraph">
                  <wp:posOffset>10904</wp:posOffset>
                </wp:positionV>
                <wp:extent cx="6054090" cy="741872"/>
                <wp:effectExtent l="0" t="0" r="22860" b="20320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74187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869" w:rsidRPr="00A1498F" w:rsidRDefault="00F27869" w:rsidP="00A1498F">
                            <w:pPr>
                              <w:spacing w:before="0" w:after="0"/>
                              <w:ind w:left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1498F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Contenu du dossier technique</w:t>
                            </w:r>
                          </w:p>
                          <w:p w:rsidR="00F27869" w:rsidRPr="00A1498F" w:rsidRDefault="00F27869" w:rsidP="00A1498F">
                            <w:pPr>
                              <w:spacing w:before="0" w:after="0"/>
                              <w:ind w:left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1498F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Clusters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left:0;text-align:left;margin-left:-7.1pt;margin-top:.85pt;width:476.7pt;height:58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" fillcolor="silver [1942]">
                <v:textbox>
                  <w:txbxContent>
                    <w:p w:rsidR="00F27869" w:rsidRPr="00A1498F" w:rsidRDefault="00F27869" w:rsidP="00A1498F">
                      <w:pPr>
                        <w:spacing w:before="0" w:after="0"/>
                        <w:ind w:left="0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A1498F">
                        <w:rPr>
                          <w:b/>
                          <w:bCs/>
                          <w:sz w:val="40"/>
                          <w:szCs w:val="40"/>
                        </w:rPr>
                        <w:t>Contenu du dossier technique</w:t>
                      </w:r>
                    </w:p>
                    <w:p w:rsidR="00F27869" w:rsidRPr="00A1498F" w:rsidRDefault="00F27869" w:rsidP="00A1498F">
                      <w:pPr>
                        <w:spacing w:before="0" w:after="0"/>
                        <w:ind w:left="0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A1498F">
                        <w:rPr>
                          <w:b/>
                          <w:bCs/>
                          <w:sz w:val="40"/>
                          <w:szCs w:val="40"/>
                        </w:rPr>
                        <w:t>Clusters</w:t>
                      </w:r>
                    </w:p>
                  </w:txbxContent>
                </v:textbox>
              </v:shape>
            </w:pict>
          </mc:Fallback>
        </mc:AlternateContent>
      </w:r>
    </w:p>
    <w:p w:rsidR="00356750" w:rsidRDefault="00356750" w:rsidP="000020E8">
      <w:pPr>
        <w:ind w:left="-142"/>
      </w:pPr>
    </w:p>
    <w:p w:rsidR="006B1AC4" w:rsidRDefault="006B1AC4" w:rsidP="00F27722">
      <w:pPr>
        <w:pStyle w:val="Titre2"/>
        <w:numPr>
          <w:ilvl w:val="0"/>
          <w:numId w:val="0"/>
        </w:numPr>
        <w:ind w:left="-142"/>
        <w:rPr>
          <w:i w:val="0"/>
          <w:iCs w:val="0"/>
          <w:color w:val="auto"/>
          <w:sz w:val="24"/>
          <w:szCs w:val="24"/>
        </w:rPr>
      </w:pPr>
      <w:bookmarkStart w:id="4" w:name="_Toc274576980"/>
      <w:bookmarkStart w:id="5" w:name="_Toc276403114"/>
      <w:bookmarkStart w:id="6" w:name="_Toc276625274"/>
    </w:p>
    <w:p w:rsidR="00F27722" w:rsidRPr="00F27722" w:rsidRDefault="00BB09D1" w:rsidP="00E27863">
      <w:pPr>
        <w:pStyle w:val="Titre2"/>
        <w:numPr>
          <w:ilvl w:val="0"/>
          <w:numId w:val="0"/>
        </w:numPr>
        <w:rPr>
          <w:i w:val="0"/>
          <w:iCs w:val="0"/>
          <w:color w:val="auto"/>
          <w:sz w:val="24"/>
          <w:szCs w:val="24"/>
        </w:rPr>
      </w:pPr>
      <w:r>
        <w:rPr>
          <w:i w:val="0"/>
          <w:iCs w:val="0"/>
          <w:color w:val="auto"/>
          <w:sz w:val="24"/>
          <w:szCs w:val="24"/>
        </w:rPr>
        <w:t>L</w:t>
      </w:r>
      <w:r w:rsidR="003A4640" w:rsidRPr="00017B6D">
        <w:rPr>
          <w:i w:val="0"/>
          <w:iCs w:val="0"/>
          <w:color w:val="auto"/>
          <w:sz w:val="24"/>
          <w:szCs w:val="24"/>
        </w:rPr>
        <w:t>e dossier technique doit comprendre les éléments suivants</w:t>
      </w:r>
      <w:r w:rsidR="003A4640">
        <w:rPr>
          <w:i w:val="0"/>
          <w:iCs w:val="0"/>
          <w:color w:val="auto"/>
          <w:sz w:val="24"/>
          <w:szCs w:val="24"/>
        </w:rPr>
        <w:t> :</w:t>
      </w:r>
      <w:r w:rsidR="003A4640" w:rsidRPr="00017B6D">
        <w:rPr>
          <w:i w:val="0"/>
          <w:iCs w:val="0"/>
          <w:color w:val="auto"/>
          <w:sz w:val="24"/>
          <w:szCs w:val="24"/>
        </w:rPr>
        <w:t xml:space="preserve"> </w:t>
      </w:r>
    </w:p>
    <w:p w:rsidR="00C125E5" w:rsidRDefault="00C125E5" w:rsidP="009A7059">
      <w:pPr>
        <w:pStyle w:val="Paragraphedeliste"/>
        <w:numPr>
          <w:ilvl w:val="0"/>
          <w:numId w:val="29"/>
        </w:numPr>
      </w:pPr>
      <w:r w:rsidRPr="004E32EA">
        <w:rPr>
          <w:b/>
          <w:bCs/>
        </w:rPr>
        <w:t>Carte d’identité</w:t>
      </w:r>
      <w:r>
        <w:t xml:space="preserve"> du cluster</w:t>
      </w:r>
      <w:r w:rsidR="00BB09D1">
        <w:t> ;</w:t>
      </w:r>
    </w:p>
    <w:p w:rsidR="00C125E5" w:rsidRDefault="00C125E5" w:rsidP="009A7059">
      <w:pPr>
        <w:pStyle w:val="Paragraphedeliste"/>
        <w:numPr>
          <w:ilvl w:val="0"/>
          <w:numId w:val="29"/>
        </w:numPr>
      </w:pPr>
      <w:r>
        <w:t xml:space="preserve">Description du </w:t>
      </w:r>
      <w:r w:rsidRPr="004E32EA">
        <w:rPr>
          <w:b/>
          <w:bCs/>
        </w:rPr>
        <w:t>périmètre</w:t>
      </w:r>
      <w:r>
        <w:t xml:space="preserve"> du cluster, géographique, mais également en termes d’entreprises, </w:t>
      </w:r>
      <w:r w:rsidR="007761B5">
        <w:t xml:space="preserve">d’établissements et </w:t>
      </w:r>
      <w:r>
        <w:t xml:space="preserve">d’unités de recherche, de centres de </w:t>
      </w:r>
      <w:r w:rsidR="00036D11">
        <w:t xml:space="preserve">recherche et de </w:t>
      </w:r>
      <w:r>
        <w:t>formation qui vont participer à la vie du cluster</w:t>
      </w:r>
      <w:r w:rsidR="00BB09D1">
        <w:t> ;</w:t>
      </w:r>
    </w:p>
    <w:p w:rsidR="00C125E5" w:rsidRDefault="00C125E5" w:rsidP="009A7059">
      <w:pPr>
        <w:pStyle w:val="Paragraphedeliste"/>
        <w:numPr>
          <w:ilvl w:val="0"/>
          <w:numId w:val="29"/>
        </w:numPr>
      </w:pPr>
      <w:r>
        <w:t xml:space="preserve">Les modalités de la </w:t>
      </w:r>
      <w:r w:rsidRPr="004E32EA">
        <w:rPr>
          <w:b/>
          <w:bCs/>
        </w:rPr>
        <w:t xml:space="preserve">gouvernance </w:t>
      </w:r>
      <w:r w:rsidRPr="00A67E0D">
        <w:t>et du</w:t>
      </w:r>
      <w:r w:rsidRPr="004E32EA">
        <w:rPr>
          <w:b/>
          <w:bCs/>
        </w:rPr>
        <w:t xml:space="preserve"> pilotage</w:t>
      </w:r>
      <w:r>
        <w:t xml:space="preserve"> du cluster, qui donnent la mesure de la qualité du partenariat</w:t>
      </w:r>
      <w:r w:rsidR="00BB09D1">
        <w:t> ;</w:t>
      </w:r>
    </w:p>
    <w:p w:rsidR="00C125E5" w:rsidRDefault="00C125E5" w:rsidP="009A7059">
      <w:pPr>
        <w:pStyle w:val="Paragraphedeliste"/>
        <w:numPr>
          <w:ilvl w:val="0"/>
          <w:numId w:val="29"/>
        </w:numPr>
      </w:pPr>
      <w:r>
        <w:t xml:space="preserve">La </w:t>
      </w:r>
      <w:r w:rsidRPr="004E32EA">
        <w:rPr>
          <w:b/>
          <w:bCs/>
        </w:rPr>
        <w:t>stratégie</w:t>
      </w:r>
      <w:r>
        <w:t xml:space="preserve"> générale du cluster</w:t>
      </w:r>
      <w:r w:rsidR="00A67E0D">
        <w:t> ;</w:t>
      </w:r>
    </w:p>
    <w:p w:rsidR="00C125E5" w:rsidRDefault="00C125E5" w:rsidP="009A7059">
      <w:pPr>
        <w:pStyle w:val="Paragraphedeliste"/>
        <w:numPr>
          <w:ilvl w:val="0"/>
          <w:numId w:val="29"/>
        </w:numPr>
      </w:pPr>
      <w:r>
        <w:t xml:space="preserve">Les </w:t>
      </w:r>
      <w:r w:rsidRPr="004E32EA">
        <w:rPr>
          <w:b/>
          <w:bCs/>
        </w:rPr>
        <w:t xml:space="preserve">projets de coopération </w:t>
      </w:r>
      <w:r w:rsidRPr="00E4501A">
        <w:t xml:space="preserve">et </w:t>
      </w:r>
      <w:r>
        <w:t xml:space="preserve">de </w:t>
      </w:r>
      <w:r w:rsidRPr="00A67E0D">
        <w:rPr>
          <w:b/>
          <w:bCs/>
        </w:rPr>
        <w:t>partenariat</w:t>
      </w:r>
      <w:r w:rsidR="004079C1">
        <w:t> ;</w:t>
      </w:r>
    </w:p>
    <w:p w:rsidR="007E3C65" w:rsidRDefault="007E3C65" w:rsidP="007E3C65">
      <w:pPr>
        <w:pStyle w:val="Paragraphedeliste"/>
        <w:numPr>
          <w:ilvl w:val="0"/>
          <w:numId w:val="29"/>
        </w:numPr>
      </w:pPr>
      <w:r>
        <w:t xml:space="preserve">La vision du cluster en matières de </w:t>
      </w:r>
      <w:r w:rsidRPr="00BF7ADD">
        <w:rPr>
          <w:b/>
          <w:bCs/>
        </w:rPr>
        <w:t>création et l’accompagnement des start-</w:t>
      </w:r>
      <w:r w:rsidRPr="00A843F6">
        <w:rPr>
          <w:b/>
          <w:bCs/>
        </w:rPr>
        <w:t>ups</w:t>
      </w:r>
      <w:r>
        <w:t> ;</w:t>
      </w:r>
    </w:p>
    <w:p w:rsidR="00C125E5" w:rsidRPr="004E32EA" w:rsidRDefault="00C125E5" w:rsidP="009A7059">
      <w:pPr>
        <w:pStyle w:val="Paragraphedeliste"/>
        <w:numPr>
          <w:ilvl w:val="0"/>
          <w:numId w:val="29"/>
        </w:numPr>
        <w:rPr>
          <w:b/>
          <w:bCs/>
        </w:rPr>
      </w:pPr>
      <w:r>
        <w:t xml:space="preserve">Un système de </w:t>
      </w:r>
      <w:r w:rsidRPr="004E32EA">
        <w:rPr>
          <w:b/>
          <w:bCs/>
        </w:rPr>
        <w:t>suivi et d’évaluation</w:t>
      </w:r>
      <w:r w:rsidR="005C7C40">
        <w:rPr>
          <w:b/>
          <w:bCs/>
        </w:rPr>
        <w:t>.</w:t>
      </w:r>
    </w:p>
    <w:p w:rsidR="009F1CF4" w:rsidRDefault="004E32EA" w:rsidP="00E27863">
      <w:pPr>
        <w:ind w:left="0" w:right="0"/>
      </w:pPr>
      <w:r>
        <w:lastRenderedPageBreak/>
        <w:t xml:space="preserve">Les éléments en </w:t>
      </w:r>
      <w:r w:rsidRPr="00491359">
        <w:rPr>
          <w:b/>
          <w:bCs/>
        </w:rPr>
        <w:t>gras</w:t>
      </w:r>
      <w:r>
        <w:t xml:space="preserve"> représentent les critères importants pour la </w:t>
      </w:r>
      <w:r w:rsidR="00491359">
        <w:t>reconnaissance et la sélection d’un cluster.</w:t>
      </w:r>
    </w:p>
    <w:p w:rsidR="00BE4F37" w:rsidRDefault="00BE4F37" w:rsidP="00E27863">
      <w:pPr>
        <w:ind w:left="0" w:right="0"/>
      </w:pPr>
    </w:p>
    <w:p w:rsidR="004079C1" w:rsidRDefault="004079C1" w:rsidP="00E27863">
      <w:pPr>
        <w:ind w:left="0" w:right="0"/>
      </w:pPr>
    </w:p>
    <w:p w:rsidR="00872A61" w:rsidRDefault="000955D0" w:rsidP="00166DDD">
      <w:pPr>
        <w:pStyle w:val="Titre2"/>
        <w:numPr>
          <w:ilvl w:val="0"/>
          <w:numId w:val="0"/>
        </w:numPr>
        <w:rPr>
          <w:szCs w:val="36"/>
        </w:rPr>
      </w:pPr>
      <w:r>
        <w:rPr>
          <w:b/>
          <w:bCs/>
          <w:i w:val="0"/>
          <w:iCs w:val="0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1479646</wp:posOffset>
                </wp:positionH>
                <wp:positionV relativeFrom="paragraph">
                  <wp:posOffset>-270702</wp:posOffset>
                </wp:positionV>
                <wp:extent cx="3364230" cy="543464"/>
                <wp:effectExtent l="0" t="0" r="26670" b="28575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4230" cy="54346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869" w:rsidRPr="004E32EA" w:rsidRDefault="00F23E91" w:rsidP="00F23E91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Carte d’identité du C</w:t>
                            </w:r>
                            <w:r w:rsidR="00F27869" w:rsidRPr="004E32EA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luster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116.5pt;margin-top:-21.3pt;width:264.9pt;height:4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" fillcolor="silver [1942]">
                <v:textbox>
                  <w:txbxContent>
                    <w:p w:rsidR="00F27869" w:rsidRPr="004E32EA" w:rsidRDefault="00F23E91" w:rsidP="00F23E91">
                      <w:pPr>
                        <w:ind w:left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Carte d’identité du C</w:t>
                      </w:r>
                      <w:r w:rsidR="00F27869" w:rsidRPr="004E32EA">
                        <w:rPr>
                          <w:b/>
                          <w:bCs/>
                          <w:sz w:val="36"/>
                          <w:szCs w:val="36"/>
                        </w:rPr>
                        <w:t>luster</w:t>
                      </w:r>
                    </w:p>
                  </w:txbxContent>
                </v:textbox>
              </v:shape>
            </w:pict>
          </mc:Fallback>
        </mc:AlternateContent>
      </w:r>
      <w:bookmarkEnd w:id="4"/>
      <w:bookmarkEnd w:id="5"/>
      <w:bookmarkEnd w:id="6"/>
    </w:p>
    <w:p w:rsidR="004E32EA" w:rsidRPr="004E32EA" w:rsidRDefault="004E32EA" w:rsidP="004E32EA">
      <w:pPr>
        <w:pStyle w:val="Titre3"/>
        <w:numPr>
          <w:ilvl w:val="0"/>
          <w:numId w:val="0"/>
        </w:numPr>
        <w:rPr>
          <w:sz w:val="32"/>
          <w:szCs w:val="32"/>
        </w:rPr>
      </w:pPr>
      <w:r w:rsidRPr="004E32EA">
        <w:rPr>
          <w:sz w:val="32"/>
          <w:szCs w:val="32"/>
        </w:rPr>
        <w:t>Description générale du cluster</w:t>
      </w:r>
    </w:p>
    <w:p w:rsidR="00017B6D" w:rsidRDefault="004E32EA" w:rsidP="00811705">
      <w:pPr>
        <w:ind w:left="-142"/>
      </w:pPr>
      <w:r>
        <w:t xml:space="preserve">   </w:t>
      </w:r>
      <w:r w:rsidR="00F279DF" w:rsidRPr="00DD269F">
        <w:t xml:space="preserve">Cette première section s’apparente à la carte d’identité du cluster. </w:t>
      </w:r>
    </w:p>
    <w:p w:rsidR="00133CDB" w:rsidRDefault="004B72DE" w:rsidP="009A7059">
      <w:pPr>
        <w:pStyle w:val="Paragraphedeliste"/>
        <w:numPr>
          <w:ilvl w:val="0"/>
          <w:numId w:val="25"/>
        </w:numPr>
      </w:pPr>
      <w:r>
        <w:t>Nom du cluster ;</w:t>
      </w:r>
    </w:p>
    <w:p w:rsidR="00740306" w:rsidRDefault="008A6CE9" w:rsidP="009A7059">
      <w:pPr>
        <w:pStyle w:val="Paragraphedeliste"/>
        <w:numPr>
          <w:ilvl w:val="0"/>
          <w:numId w:val="19"/>
        </w:numPr>
      </w:pPr>
      <w:r>
        <w:t xml:space="preserve">La structure de gouvernance : nom du Président, </w:t>
      </w:r>
      <w:r w:rsidR="00401EB2">
        <w:t xml:space="preserve">du </w:t>
      </w:r>
      <w:r>
        <w:t xml:space="preserve">vice-président et </w:t>
      </w:r>
      <w:r w:rsidR="00401EB2">
        <w:t xml:space="preserve">du </w:t>
      </w:r>
      <w:r w:rsidR="00222CC2">
        <w:t>trésorier ;</w:t>
      </w:r>
    </w:p>
    <w:p w:rsidR="00133CDB" w:rsidRPr="00DD269F" w:rsidRDefault="00740306" w:rsidP="009A7059">
      <w:pPr>
        <w:pStyle w:val="Paragraphedeliste"/>
        <w:numPr>
          <w:ilvl w:val="0"/>
          <w:numId w:val="19"/>
        </w:numPr>
      </w:pPr>
      <w:r>
        <w:t>Adresse</w:t>
      </w:r>
      <w:r w:rsidR="00036D11">
        <w:t xml:space="preserve"> </w:t>
      </w:r>
      <w:r w:rsidR="0019217F">
        <w:t>:</w:t>
      </w:r>
      <w:r w:rsidR="004B72DE">
        <w:t xml:space="preserve"> </w:t>
      </w:r>
      <w:r w:rsidR="00133CDB" w:rsidRPr="00DD269F">
        <w:t>Contact des personnes clés</w:t>
      </w:r>
      <w:r w:rsidR="00133CDB" w:rsidRPr="004B72DE">
        <w:rPr>
          <w:szCs w:val="20"/>
        </w:rPr>
        <w:t xml:space="preserve"> (</w:t>
      </w:r>
      <w:r w:rsidR="00811705" w:rsidRPr="004B72DE">
        <w:rPr>
          <w:szCs w:val="20"/>
        </w:rPr>
        <w:t>Président</w:t>
      </w:r>
      <w:r w:rsidR="002C12C0" w:rsidRPr="004B72DE">
        <w:rPr>
          <w:szCs w:val="20"/>
        </w:rPr>
        <w:t xml:space="preserve"> d</w:t>
      </w:r>
      <w:r w:rsidR="00811705" w:rsidRPr="004B72DE">
        <w:rPr>
          <w:szCs w:val="20"/>
        </w:rPr>
        <w:t>u cluster et/ou</w:t>
      </w:r>
      <w:r w:rsidR="00E55986" w:rsidRPr="004B72DE">
        <w:rPr>
          <w:szCs w:val="20"/>
        </w:rPr>
        <w:t xml:space="preserve"> D</w:t>
      </w:r>
      <w:r w:rsidR="00F279DF" w:rsidRPr="004B72DE">
        <w:rPr>
          <w:szCs w:val="20"/>
        </w:rPr>
        <w:t>irecteur</w:t>
      </w:r>
      <w:r w:rsidR="00811705" w:rsidRPr="004B72DE">
        <w:rPr>
          <w:szCs w:val="20"/>
        </w:rPr>
        <w:t xml:space="preserve"> du cluster</w:t>
      </w:r>
      <w:r w:rsidR="00401EB2" w:rsidRPr="004B72DE">
        <w:rPr>
          <w:szCs w:val="20"/>
        </w:rPr>
        <w:t xml:space="preserve">, </w:t>
      </w:r>
      <w:r w:rsidR="002C12C0">
        <w:t>etc.</w:t>
      </w:r>
      <w:r w:rsidR="00133CDB" w:rsidRPr="00DD269F">
        <w:t>)</w:t>
      </w:r>
      <w:r w:rsidR="004B72DE">
        <w:t> ;</w:t>
      </w:r>
    </w:p>
    <w:p w:rsidR="00133CDB" w:rsidRPr="00046B71" w:rsidRDefault="00740306" w:rsidP="009A7059">
      <w:pPr>
        <w:pStyle w:val="Paragraphedeliste"/>
        <w:numPr>
          <w:ilvl w:val="0"/>
          <w:numId w:val="20"/>
        </w:numPr>
      </w:pPr>
      <w:r>
        <w:t>Secteur, thémati</w:t>
      </w:r>
      <w:r w:rsidR="00D440FD">
        <w:t>ques d’activité et marchés cibl</w:t>
      </w:r>
      <w:r w:rsidR="00243439">
        <w:t>é</w:t>
      </w:r>
      <w:r w:rsidR="00D440FD">
        <w:t>s</w:t>
      </w:r>
      <w:r>
        <w:t> :</w:t>
      </w:r>
    </w:p>
    <w:p w:rsidR="00DD269F" w:rsidRPr="00C118FA" w:rsidRDefault="00F279DF" w:rsidP="009A7059">
      <w:pPr>
        <w:pStyle w:val="Paragraphedeliste"/>
        <w:numPr>
          <w:ilvl w:val="0"/>
          <w:numId w:val="28"/>
        </w:numPr>
        <w:tabs>
          <w:tab w:val="clear" w:pos="1701"/>
          <w:tab w:val="left" w:pos="1418"/>
        </w:tabs>
        <w:ind w:left="1276" w:hanging="283"/>
        <w:rPr>
          <w:szCs w:val="20"/>
        </w:rPr>
      </w:pPr>
      <w:r w:rsidRPr="00C118FA">
        <w:rPr>
          <w:szCs w:val="20"/>
        </w:rPr>
        <w:t xml:space="preserve">Importance relative des activités principales au regard de l’ensemble du secteur </w:t>
      </w:r>
      <w:r w:rsidR="000020E8" w:rsidRPr="00C118FA">
        <w:rPr>
          <w:szCs w:val="20"/>
        </w:rPr>
        <w:t xml:space="preserve">  </w:t>
      </w:r>
      <w:r w:rsidRPr="00C118FA">
        <w:rPr>
          <w:szCs w:val="20"/>
        </w:rPr>
        <w:t>national</w:t>
      </w:r>
      <w:r w:rsidR="00036D11" w:rsidRPr="00C118FA">
        <w:rPr>
          <w:szCs w:val="20"/>
        </w:rPr>
        <w:t> ;</w:t>
      </w:r>
      <w:r w:rsidRPr="00C118FA">
        <w:rPr>
          <w:szCs w:val="20"/>
        </w:rPr>
        <w:t xml:space="preserve"> </w:t>
      </w:r>
    </w:p>
    <w:p w:rsidR="00751113" w:rsidRDefault="00751113" w:rsidP="009A7059">
      <w:pPr>
        <w:pStyle w:val="Paragraphedeliste"/>
        <w:numPr>
          <w:ilvl w:val="0"/>
          <w:numId w:val="28"/>
        </w:numPr>
        <w:tabs>
          <w:tab w:val="clear" w:pos="1701"/>
          <w:tab w:val="left" w:pos="1418"/>
        </w:tabs>
        <w:ind w:left="1276" w:hanging="283"/>
      </w:pPr>
      <w:r w:rsidRPr="00C118FA">
        <w:rPr>
          <w:szCs w:val="20"/>
        </w:rPr>
        <w:t>Justification</w:t>
      </w:r>
      <w:r>
        <w:t xml:space="preserve"> de l’intérêt stratégique du secteur et des thématiques</w:t>
      </w:r>
      <w:r w:rsidR="008C0231">
        <w:t>.</w:t>
      </w:r>
    </w:p>
    <w:p w:rsidR="00037B19" w:rsidRPr="00046B71" w:rsidRDefault="00740306" w:rsidP="009A7059">
      <w:pPr>
        <w:pStyle w:val="Paragraphedeliste"/>
        <w:numPr>
          <w:ilvl w:val="0"/>
          <w:numId w:val="20"/>
        </w:numPr>
      </w:pPr>
      <w:r>
        <w:t>Territoire du cluster :</w:t>
      </w:r>
      <w:r w:rsidR="00DD269F" w:rsidRPr="00046B71">
        <w:t xml:space="preserve"> </w:t>
      </w:r>
    </w:p>
    <w:p w:rsidR="00133CDB" w:rsidRPr="00C118FA" w:rsidRDefault="00037B19" w:rsidP="009A7059">
      <w:pPr>
        <w:pStyle w:val="Paragraphedeliste"/>
        <w:numPr>
          <w:ilvl w:val="0"/>
          <w:numId w:val="28"/>
        </w:numPr>
        <w:tabs>
          <w:tab w:val="clear" w:pos="1701"/>
          <w:tab w:val="left" w:pos="1418"/>
        </w:tabs>
        <w:ind w:left="1276" w:hanging="283"/>
        <w:rPr>
          <w:szCs w:val="20"/>
        </w:rPr>
      </w:pPr>
      <w:r w:rsidRPr="00C118FA">
        <w:rPr>
          <w:szCs w:val="20"/>
        </w:rPr>
        <w:t>P</w:t>
      </w:r>
      <w:r w:rsidR="00133CDB" w:rsidRPr="00C118FA">
        <w:rPr>
          <w:szCs w:val="20"/>
        </w:rPr>
        <w:t>érimètre géographique</w:t>
      </w:r>
      <w:r w:rsidR="00F279DF" w:rsidRPr="00C118FA">
        <w:rPr>
          <w:szCs w:val="20"/>
        </w:rPr>
        <w:t xml:space="preserve"> du noyau central</w:t>
      </w:r>
      <w:r w:rsidRPr="00C118FA">
        <w:rPr>
          <w:szCs w:val="20"/>
        </w:rPr>
        <w:t xml:space="preserve"> (entreprises adhérentes)</w:t>
      </w:r>
      <w:r w:rsidR="0081305A" w:rsidRPr="00C118FA">
        <w:rPr>
          <w:szCs w:val="20"/>
        </w:rPr>
        <w:t> ;</w:t>
      </w:r>
    </w:p>
    <w:p w:rsidR="00037B19" w:rsidRPr="00DD269F" w:rsidRDefault="00037B19" w:rsidP="009A7059">
      <w:pPr>
        <w:pStyle w:val="Paragraphedeliste"/>
        <w:numPr>
          <w:ilvl w:val="0"/>
          <w:numId w:val="28"/>
        </w:numPr>
        <w:tabs>
          <w:tab w:val="clear" w:pos="1701"/>
          <w:tab w:val="left" w:pos="1418"/>
        </w:tabs>
        <w:ind w:left="1276" w:hanging="283"/>
      </w:pPr>
      <w:r w:rsidRPr="00C118FA">
        <w:rPr>
          <w:szCs w:val="20"/>
        </w:rPr>
        <w:t>Péri</w:t>
      </w:r>
      <w:r w:rsidRPr="00DD269F">
        <w:t>mètre de l’agglomération productive qui représente le champ potentiel de</w:t>
      </w:r>
      <w:r w:rsidR="004A2FBA" w:rsidRPr="00DD269F">
        <w:t>s</w:t>
      </w:r>
      <w:r w:rsidR="0081305A">
        <w:t xml:space="preserve"> c</w:t>
      </w:r>
      <w:r w:rsidRPr="00DD269F">
        <w:t>oopérations</w:t>
      </w:r>
      <w:r w:rsidR="00DD10FC">
        <w:t xml:space="preserve"> </w:t>
      </w:r>
      <w:r w:rsidR="00B81CCA">
        <w:t>futu</w:t>
      </w:r>
      <w:r w:rsidRPr="00DD269F">
        <w:t>res</w:t>
      </w:r>
      <w:r w:rsidR="0081305A">
        <w:t>.</w:t>
      </w:r>
    </w:p>
    <w:p w:rsidR="00751113" w:rsidRDefault="00811705" w:rsidP="009A7059">
      <w:pPr>
        <w:pStyle w:val="Paragraphedeliste"/>
        <w:numPr>
          <w:ilvl w:val="0"/>
          <w:numId w:val="20"/>
        </w:numPr>
      </w:pPr>
      <w:r>
        <w:t>Genèse et h</w:t>
      </w:r>
      <w:r w:rsidR="00740306">
        <w:t>istorique du cluster et ancrage territorial</w:t>
      </w:r>
      <w:r w:rsidR="008C0231">
        <w:t> ;</w:t>
      </w:r>
    </w:p>
    <w:p w:rsidR="00F279DF" w:rsidRPr="00796035" w:rsidRDefault="00635D23" w:rsidP="00635D23">
      <w:pPr>
        <w:pStyle w:val="Paragraphedeliste"/>
        <w:numPr>
          <w:ilvl w:val="0"/>
          <w:numId w:val="20"/>
        </w:numPr>
      </w:pPr>
      <w:r>
        <w:t>Personne ayant</w:t>
      </w:r>
      <w:r w:rsidR="00751113">
        <w:t xml:space="preserve"> pr</w:t>
      </w:r>
      <w:r w:rsidR="008C0231">
        <w:t>is l’initiative de la démarche :</w:t>
      </w:r>
      <w:r w:rsidR="00751113">
        <w:t xml:space="preserve"> présentation des initiatives communes </w:t>
      </w:r>
      <w:r w:rsidR="005C7C40">
        <w:t xml:space="preserve">ayant </w:t>
      </w:r>
      <w:r w:rsidR="00751113">
        <w:t>déjà été prises.</w:t>
      </w:r>
    </w:p>
    <w:p w:rsidR="00350768" w:rsidRPr="004E32EA" w:rsidRDefault="00133CDB" w:rsidP="007F7CD9">
      <w:pPr>
        <w:pStyle w:val="Titre3"/>
        <w:numPr>
          <w:ilvl w:val="0"/>
          <w:numId w:val="0"/>
        </w:numPr>
        <w:rPr>
          <w:sz w:val="32"/>
          <w:szCs w:val="32"/>
        </w:rPr>
      </w:pPr>
      <w:bookmarkStart w:id="7" w:name="_Toc276403115"/>
      <w:bookmarkStart w:id="8" w:name="_Toc276625275"/>
      <w:r w:rsidRPr="004E32EA">
        <w:rPr>
          <w:sz w:val="32"/>
          <w:szCs w:val="32"/>
        </w:rPr>
        <w:t>Membres et participants au cluster</w:t>
      </w:r>
      <w:bookmarkEnd w:id="7"/>
      <w:bookmarkEnd w:id="8"/>
    </w:p>
    <w:p w:rsidR="004E5CE3" w:rsidRPr="00046B71" w:rsidRDefault="00DD10FC" w:rsidP="009A7059">
      <w:pPr>
        <w:pStyle w:val="Paragraphedeliste"/>
        <w:numPr>
          <w:ilvl w:val="0"/>
          <w:numId w:val="22"/>
        </w:numPr>
        <w:rPr>
          <w:szCs w:val="20"/>
        </w:rPr>
      </w:pPr>
      <w:r>
        <w:t>Acteurs principaux du cluster</w:t>
      </w:r>
      <w:r w:rsidR="0081305A">
        <w:t xml:space="preserve"> </w:t>
      </w:r>
      <w:r w:rsidR="004E5CE3" w:rsidRPr="00046B71">
        <w:rPr>
          <w:szCs w:val="20"/>
        </w:rPr>
        <w:t>:</w:t>
      </w:r>
    </w:p>
    <w:p w:rsidR="004E5CE3" w:rsidRPr="00046B71" w:rsidRDefault="00B81CCA" w:rsidP="009A7059">
      <w:pPr>
        <w:pStyle w:val="Paragraphedeliste"/>
        <w:numPr>
          <w:ilvl w:val="0"/>
          <w:numId w:val="28"/>
        </w:numPr>
        <w:tabs>
          <w:tab w:val="clear" w:pos="1701"/>
          <w:tab w:val="left" w:pos="1418"/>
        </w:tabs>
        <w:ind w:left="1276" w:hanging="283"/>
        <w:rPr>
          <w:szCs w:val="20"/>
        </w:rPr>
      </w:pPr>
      <w:r>
        <w:rPr>
          <w:szCs w:val="20"/>
        </w:rPr>
        <w:t>L</w:t>
      </w:r>
      <w:r w:rsidR="004E5CE3" w:rsidRPr="00046B71">
        <w:rPr>
          <w:szCs w:val="20"/>
        </w:rPr>
        <w:t>es entreprises. Il faudra distinguer entre celles qui sont déjà engagées dans le cluster et celles qui pourraient l’être (les potentielles)</w:t>
      </w:r>
    </w:p>
    <w:p w:rsidR="00133CDB" w:rsidRPr="00046B71" w:rsidRDefault="00B81CCA" w:rsidP="009A7059">
      <w:pPr>
        <w:pStyle w:val="Paragraphedeliste"/>
        <w:numPr>
          <w:ilvl w:val="0"/>
          <w:numId w:val="28"/>
        </w:numPr>
        <w:tabs>
          <w:tab w:val="clear" w:pos="1701"/>
          <w:tab w:val="left" w:pos="1276"/>
        </w:tabs>
        <w:ind w:hanging="569"/>
        <w:rPr>
          <w:szCs w:val="20"/>
        </w:rPr>
      </w:pPr>
      <w:r>
        <w:rPr>
          <w:szCs w:val="20"/>
        </w:rPr>
        <w:t>L</w:t>
      </w:r>
      <w:r w:rsidR="004E5CE3" w:rsidRPr="00046B71">
        <w:rPr>
          <w:szCs w:val="20"/>
        </w:rPr>
        <w:t xml:space="preserve">es institutions de formation et de l’innovation </w:t>
      </w:r>
      <w:r w:rsidR="00811705">
        <w:rPr>
          <w:szCs w:val="20"/>
        </w:rPr>
        <w:t>et de la recherche</w:t>
      </w:r>
    </w:p>
    <w:p w:rsidR="00DD10FC" w:rsidRPr="00DD10FC" w:rsidRDefault="00B81CCA" w:rsidP="009A7059">
      <w:pPr>
        <w:pStyle w:val="Paragraphedeliste"/>
        <w:numPr>
          <w:ilvl w:val="0"/>
          <w:numId w:val="28"/>
        </w:numPr>
        <w:tabs>
          <w:tab w:val="clear" w:pos="1701"/>
          <w:tab w:val="left" w:pos="1276"/>
        </w:tabs>
        <w:ind w:left="1276" w:hanging="283"/>
        <w:rPr>
          <w:szCs w:val="20"/>
        </w:rPr>
      </w:pPr>
      <w:r>
        <w:rPr>
          <w:szCs w:val="20"/>
        </w:rPr>
        <w:t>L</w:t>
      </w:r>
      <w:r w:rsidR="004E5CE3" w:rsidRPr="00046B71">
        <w:rPr>
          <w:szCs w:val="20"/>
        </w:rPr>
        <w:t>es représentants des autres coll</w:t>
      </w:r>
      <w:r w:rsidR="00751113">
        <w:rPr>
          <w:szCs w:val="20"/>
        </w:rPr>
        <w:t xml:space="preserve">èges : </w:t>
      </w:r>
      <w:r w:rsidR="000A4E6B">
        <w:rPr>
          <w:szCs w:val="20"/>
        </w:rPr>
        <w:t>les institutions, associations et organismes publics.</w:t>
      </w:r>
    </w:p>
    <w:p w:rsidR="00133CDB" w:rsidRPr="00046B71" w:rsidRDefault="00DD10FC" w:rsidP="009A7059">
      <w:pPr>
        <w:pStyle w:val="Paragraphedeliste"/>
        <w:numPr>
          <w:ilvl w:val="0"/>
          <w:numId w:val="21"/>
        </w:numPr>
      </w:pPr>
      <w:r>
        <w:t>Partenaires majeures</w:t>
      </w:r>
      <w:r w:rsidR="00202C40">
        <w:t>.</w:t>
      </w:r>
    </w:p>
    <w:p w:rsidR="00373A20" w:rsidRPr="000020E8" w:rsidRDefault="00373A20" w:rsidP="000020E8">
      <w:pPr>
        <w:pStyle w:val="Paragraphedeliste"/>
        <w:numPr>
          <w:ilvl w:val="0"/>
          <w:numId w:val="0"/>
        </w:numPr>
        <w:ind w:left="567"/>
        <w:rPr>
          <w:szCs w:val="20"/>
        </w:rPr>
      </w:pPr>
      <w:r w:rsidRPr="00046B71">
        <w:rPr>
          <w:szCs w:val="20"/>
        </w:rPr>
        <w:t>Les partenaires majeurs seront les organismes de formation ou techniques</w:t>
      </w:r>
      <w:r w:rsidR="00811705">
        <w:rPr>
          <w:szCs w:val="20"/>
        </w:rPr>
        <w:t xml:space="preserve"> et technologiques</w:t>
      </w:r>
      <w:r w:rsidRPr="00046B71">
        <w:rPr>
          <w:szCs w:val="20"/>
        </w:rPr>
        <w:t xml:space="preserve"> dont les liens </w:t>
      </w:r>
      <w:r w:rsidR="00DD10FC" w:rsidRPr="000020E8">
        <w:rPr>
          <w:szCs w:val="20"/>
        </w:rPr>
        <w:t>n</w:t>
      </w:r>
      <w:r w:rsidRPr="000020E8">
        <w:rPr>
          <w:szCs w:val="20"/>
        </w:rPr>
        <w:t>e</w:t>
      </w:r>
      <w:r w:rsidR="00DD10FC" w:rsidRPr="000020E8">
        <w:rPr>
          <w:szCs w:val="20"/>
        </w:rPr>
        <w:t xml:space="preserve"> </w:t>
      </w:r>
      <w:r w:rsidRPr="000020E8">
        <w:rPr>
          <w:szCs w:val="20"/>
        </w:rPr>
        <w:t>seront pas suffisamment permanents pour qu’ils siègent dans l’assemblée.</w:t>
      </w:r>
    </w:p>
    <w:p w:rsidR="00BC71F2" w:rsidRDefault="00DD10FC" w:rsidP="009A7059">
      <w:pPr>
        <w:pStyle w:val="Paragraphedeliste"/>
        <w:numPr>
          <w:ilvl w:val="0"/>
          <w:numId w:val="21"/>
        </w:numPr>
      </w:pPr>
      <w:r>
        <w:t>Autres partenaires</w:t>
      </w:r>
      <w:r w:rsidR="00202C40">
        <w:t>.</w:t>
      </w:r>
    </w:p>
    <w:p w:rsidR="00A57C31" w:rsidRDefault="00A57C31" w:rsidP="00A57C31">
      <w:pPr>
        <w:pStyle w:val="Paragraphedeliste"/>
        <w:numPr>
          <w:ilvl w:val="0"/>
          <w:numId w:val="0"/>
        </w:numPr>
        <w:ind w:left="578"/>
      </w:pPr>
    </w:p>
    <w:p w:rsidR="00387B63" w:rsidRDefault="00387B63" w:rsidP="00A57C31">
      <w:pPr>
        <w:pStyle w:val="Paragraphedeliste"/>
        <w:numPr>
          <w:ilvl w:val="0"/>
          <w:numId w:val="0"/>
        </w:numPr>
        <w:ind w:left="578"/>
      </w:pPr>
    </w:p>
    <w:p w:rsidR="001A4355" w:rsidRDefault="000955D0" w:rsidP="00387B63">
      <w:pPr>
        <w:pStyle w:val="Paragraphedeliste"/>
        <w:numPr>
          <w:ilvl w:val="0"/>
          <w:numId w:val="0"/>
        </w:numPr>
        <w:ind w:left="57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1487805</wp:posOffset>
                </wp:positionH>
                <wp:positionV relativeFrom="paragraph">
                  <wp:posOffset>-70600</wp:posOffset>
                </wp:positionV>
                <wp:extent cx="3088640" cy="508958"/>
                <wp:effectExtent l="0" t="0" r="16510" b="24765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8640" cy="508958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869" w:rsidRPr="004E32EA" w:rsidRDefault="00117016" w:rsidP="00117016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Gouvernance du C</w:t>
                            </w:r>
                            <w:r w:rsidR="00F278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luster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left:0;text-align:left;margin-left:117.15pt;margin-top:-5.55pt;width:243.2pt;height:40.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" fillcolor="silver [1942]">
                <v:textbox>
                  <w:txbxContent>
                    <w:p w:rsidR="00F27869" w:rsidRPr="004E32EA" w:rsidRDefault="00117016" w:rsidP="00117016">
                      <w:pPr>
                        <w:ind w:left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Gouvernance du C</w:t>
                      </w:r>
                      <w:r w:rsidR="00F27869">
                        <w:rPr>
                          <w:b/>
                          <w:bCs/>
                          <w:sz w:val="36"/>
                          <w:szCs w:val="36"/>
                        </w:rPr>
                        <w:t>luster</w:t>
                      </w:r>
                    </w:p>
                  </w:txbxContent>
                </v:textbox>
              </v:shape>
            </w:pict>
          </mc:Fallback>
        </mc:AlternateContent>
      </w:r>
    </w:p>
    <w:p w:rsidR="00387B63" w:rsidRDefault="00387B63" w:rsidP="00387B63">
      <w:pPr>
        <w:pStyle w:val="Paragraphedeliste"/>
        <w:numPr>
          <w:ilvl w:val="0"/>
          <w:numId w:val="0"/>
        </w:numPr>
        <w:ind w:left="578"/>
      </w:pPr>
    </w:p>
    <w:p w:rsidR="00387B63" w:rsidRDefault="00387B63" w:rsidP="000020E8">
      <w:pPr>
        <w:ind w:left="142"/>
      </w:pPr>
    </w:p>
    <w:p w:rsidR="00133CDB" w:rsidRPr="00DD269F" w:rsidRDefault="001A4355" w:rsidP="000020E8">
      <w:pPr>
        <w:ind w:left="142"/>
      </w:pPr>
      <w:r>
        <w:t xml:space="preserve"> </w:t>
      </w:r>
      <w:r w:rsidR="00DD269F" w:rsidRPr="00DD269F">
        <w:t>Indiquer :</w:t>
      </w:r>
    </w:p>
    <w:p w:rsidR="00133CDB" w:rsidRPr="00DD269F" w:rsidRDefault="00D21259" w:rsidP="009A7059">
      <w:pPr>
        <w:pStyle w:val="Paragraphedeliste"/>
        <w:numPr>
          <w:ilvl w:val="0"/>
          <w:numId w:val="21"/>
        </w:numPr>
      </w:pPr>
      <w:r>
        <w:t xml:space="preserve">Les </w:t>
      </w:r>
      <w:r w:rsidR="00DD10FC">
        <w:t>membres</w:t>
      </w:r>
      <w:r>
        <w:t xml:space="preserve"> du Conseil d’administration</w:t>
      </w:r>
      <w:r w:rsidR="00202C40">
        <w:t>.</w:t>
      </w:r>
    </w:p>
    <w:p w:rsidR="00133CDB" w:rsidRPr="00DD269F" w:rsidRDefault="00D21259" w:rsidP="009A7059">
      <w:pPr>
        <w:pStyle w:val="Paragraphedeliste"/>
        <w:numPr>
          <w:ilvl w:val="0"/>
          <w:numId w:val="21"/>
        </w:numPr>
      </w:pPr>
      <w:r>
        <w:t>L’</w:t>
      </w:r>
      <w:r w:rsidR="00DD10FC">
        <w:t>organisation</w:t>
      </w:r>
      <w:r>
        <w:t xml:space="preserve"> de l’Association</w:t>
      </w:r>
      <w:r w:rsidR="00202C40">
        <w:t>.</w:t>
      </w:r>
    </w:p>
    <w:p w:rsidR="00133CDB" w:rsidRDefault="00DD10FC" w:rsidP="009A7059">
      <w:pPr>
        <w:pStyle w:val="Paragraphedeliste"/>
        <w:numPr>
          <w:ilvl w:val="0"/>
          <w:numId w:val="21"/>
        </w:numPr>
      </w:pPr>
      <w:r>
        <w:lastRenderedPageBreak/>
        <w:t>Les modalités d’adhésion</w:t>
      </w:r>
      <w:r w:rsidR="00133CDB" w:rsidRPr="00DD269F">
        <w:t xml:space="preserve"> des membres du cluster à la structure de gouvernance</w:t>
      </w:r>
      <w:r w:rsidR="00202C40">
        <w:t>.</w:t>
      </w:r>
    </w:p>
    <w:p w:rsidR="00DF5D58" w:rsidRDefault="00DF5D58" w:rsidP="009A7059">
      <w:pPr>
        <w:pStyle w:val="Paragraphedeliste"/>
        <w:numPr>
          <w:ilvl w:val="0"/>
          <w:numId w:val="21"/>
        </w:numPr>
      </w:pPr>
      <w:r>
        <w:t xml:space="preserve">Les </w:t>
      </w:r>
      <w:r w:rsidR="000020E8">
        <w:t>recettes de cotisa</w:t>
      </w:r>
      <w:r w:rsidR="00DD10FC">
        <w:t>tion</w:t>
      </w:r>
      <w:r w:rsidR="00202C40">
        <w:t>.</w:t>
      </w:r>
    </w:p>
    <w:p w:rsidR="00387B63" w:rsidRDefault="00387B63" w:rsidP="00387B63">
      <w:pPr>
        <w:pStyle w:val="Paragraphedeliste"/>
        <w:numPr>
          <w:ilvl w:val="0"/>
          <w:numId w:val="0"/>
        </w:numPr>
        <w:ind w:left="578"/>
      </w:pPr>
    </w:p>
    <w:p w:rsidR="00387B63" w:rsidRPr="00DD269F" w:rsidRDefault="00387B63" w:rsidP="00387B63">
      <w:pPr>
        <w:pStyle w:val="Paragraphedeliste"/>
        <w:numPr>
          <w:ilvl w:val="0"/>
          <w:numId w:val="0"/>
        </w:numPr>
        <w:ind w:left="578"/>
      </w:pPr>
    </w:p>
    <w:bookmarkStart w:id="9" w:name="_Toc276403117"/>
    <w:bookmarkStart w:id="10" w:name="_Toc276625277"/>
    <w:bookmarkStart w:id="11" w:name="_Toc274576982"/>
    <w:p w:rsidR="004E32EA" w:rsidRPr="009D0E59" w:rsidRDefault="00A57C31" w:rsidP="00B81CCA">
      <w:pPr>
        <w:pStyle w:val="Titre3"/>
        <w:numPr>
          <w:ilvl w:val="0"/>
          <w:numId w:val="0"/>
        </w:numPr>
        <w:ind w:left="-502"/>
        <w:rPr>
          <w:sz w:val="20"/>
          <w:szCs w:val="20"/>
        </w:rPr>
      </w:pPr>
      <w:r>
        <w:rPr>
          <w:noProof/>
          <w:szCs w:val="36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6137D91" wp14:editId="14C51CEA">
                <wp:simplePos x="0" y="0"/>
                <wp:positionH relativeFrom="column">
                  <wp:posOffset>1504950</wp:posOffset>
                </wp:positionH>
                <wp:positionV relativeFrom="paragraph">
                  <wp:posOffset>86013</wp:posOffset>
                </wp:positionV>
                <wp:extent cx="3088640" cy="491705"/>
                <wp:effectExtent l="0" t="0" r="16510" b="2286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8640" cy="49170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869" w:rsidRPr="00BC37C3" w:rsidRDefault="00F27869" w:rsidP="00A04203">
                            <w:pPr>
                              <w:tabs>
                                <w:tab w:val="left" w:pos="3969"/>
                              </w:tabs>
                              <w:ind w:left="0" w:right="28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Stratégie générale</w:t>
                            </w:r>
                            <w:r w:rsidR="00A0420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du Cluster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37D91" id="Text Box 9" o:spid="_x0000_s1035" type="#_x0000_t202" style="position:absolute;left:0;text-align:left;margin-left:118.5pt;margin-top:6.75pt;width:243.2pt;height:38.7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" fillcolor="silver [1942]">
                <v:textbox>
                  <w:txbxContent>
                    <w:p w:rsidR="00F27869" w:rsidRPr="00BC37C3" w:rsidRDefault="00F27869" w:rsidP="00A04203">
                      <w:pPr>
                        <w:tabs>
                          <w:tab w:val="left" w:pos="3969"/>
                        </w:tabs>
                        <w:ind w:left="0" w:right="28"/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Stratégie générale</w:t>
                      </w:r>
                      <w:r w:rsidR="00A04203">
                        <w:rPr>
                          <w:b/>
                          <w:bCs/>
                          <w:sz w:val="36"/>
                          <w:szCs w:val="36"/>
                        </w:rPr>
                        <w:t xml:space="preserve"> du Cluster</w:t>
                      </w:r>
                    </w:p>
                  </w:txbxContent>
                </v:textbox>
              </v:shape>
            </w:pict>
          </mc:Fallback>
        </mc:AlternateContent>
      </w:r>
      <w:r w:rsidR="004C5A12">
        <w:rPr>
          <w:szCs w:val="36"/>
        </w:rPr>
        <w:t xml:space="preserve">       </w:t>
      </w:r>
      <w:r w:rsidR="00B81CCA" w:rsidRPr="004C5A12">
        <w:rPr>
          <w:szCs w:val="36"/>
        </w:rPr>
        <w:t xml:space="preserve"> </w:t>
      </w:r>
    </w:p>
    <w:bookmarkEnd w:id="9"/>
    <w:bookmarkEnd w:id="10"/>
    <w:p w:rsidR="00A57C31" w:rsidRDefault="00A57C31" w:rsidP="00A04203">
      <w:pPr>
        <w:pStyle w:val="Titre3"/>
        <w:numPr>
          <w:ilvl w:val="0"/>
          <w:numId w:val="0"/>
        </w:numPr>
        <w:tabs>
          <w:tab w:val="left" w:pos="7371"/>
        </w:tabs>
        <w:rPr>
          <w:sz w:val="32"/>
          <w:szCs w:val="32"/>
        </w:rPr>
      </w:pPr>
    </w:p>
    <w:p w:rsidR="004E32EA" w:rsidRPr="004E32EA" w:rsidRDefault="00CD38D4" w:rsidP="00A04203">
      <w:pPr>
        <w:pStyle w:val="Titre3"/>
        <w:numPr>
          <w:ilvl w:val="0"/>
          <w:numId w:val="0"/>
        </w:numPr>
        <w:tabs>
          <w:tab w:val="left" w:pos="7371"/>
        </w:tabs>
        <w:rPr>
          <w:sz w:val="32"/>
          <w:szCs w:val="32"/>
        </w:rPr>
      </w:pPr>
      <w:r>
        <w:rPr>
          <w:sz w:val="32"/>
          <w:szCs w:val="32"/>
        </w:rPr>
        <w:t>Descr</w:t>
      </w:r>
      <w:r w:rsidR="004E32EA" w:rsidRPr="004E32EA">
        <w:rPr>
          <w:sz w:val="32"/>
          <w:szCs w:val="32"/>
        </w:rPr>
        <w:t>iption générale de la stratégie du cluster et de ses objectifs</w:t>
      </w:r>
    </w:p>
    <w:p w:rsidR="00133CDB" w:rsidRPr="00B55F4D" w:rsidRDefault="00133CDB" w:rsidP="00A04203">
      <w:pPr>
        <w:ind w:left="0" w:right="0"/>
      </w:pPr>
      <w:r w:rsidRPr="00B55F4D">
        <w:t>Les objectifs et la st</w:t>
      </w:r>
      <w:r w:rsidR="00ED1821" w:rsidRPr="00B55F4D">
        <w:t xml:space="preserve">ratégie du cluster </w:t>
      </w:r>
      <w:r w:rsidRPr="00B55F4D">
        <w:t xml:space="preserve">seront présentés sur une période de </w:t>
      </w:r>
      <w:r w:rsidR="00474084">
        <w:t>5</w:t>
      </w:r>
      <w:r w:rsidR="00373A20" w:rsidRPr="00B55F4D">
        <w:t xml:space="preserve"> </w:t>
      </w:r>
      <w:r w:rsidRPr="00B55F4D">
        <w:t>ans.</w:t>
      </w:r>
    </w:p>
    <w:p w:rsidR="00133CDB" w:rsidRPr="00046B71" w:rsidRDefault="00133CDB" w:rsidP="00A04203">
      <w:pPr>
        <w:tabs>
          <w:tab w:val="left" w:pos="284"/>
        </w:tabs>
        <w:ind w:left="0" w:right="0"/>
      </w:pPr>
      <w:r w:rsidRPr="00B55F4D">
        <w:t>Dans les secteurs et thématiques d’activité du cluster seront indiqués</w:t>
      </w:r>
      <w:r w:rsidRPr="00046B71">
        <w:t> :</w:t>
      </w:r>
    </w:p>
    <w:p w:rsidR="00DD10FC" w:rsidRDefault="00DD10FC" w:rsidP="009A7059">
      <w:pPr>
        <w:pStyle w:val="Paragraphedeliste"/>
        <w:numPr>
          <w:ilvl w:val="0"/>
          <w:numId w:val="23"/>
        </w:numPr>
      </w:pPr>
      <w:r>
        <w:t>La stratégie du cluster</w:t>
      </w:r>
      <w:r w:rsidR="00A04203">
        <w:t> ;</w:t>
      </w:r>
    </w:p>
    <w:p w:rsidR="00DD10FC" w:rsidRDefault="00DD10FC" w:rsidP="009A7059">
      <w:pPr>
        <w:pStyle w:val="Paragraphedeliste"/>
        <w:numPr>
          <w:ilvl w:val="0"/>
          <w:numId w:val="23"/>
        </w:numPr>
      </w:pPr>
      <w:r>
        <w:t>Les objectifs chiffrés en matière de projets de R&amp;D, financements levés et parts de marché à l’export</w:t>
      </w:r>
      <w:r w:rsidR="00A04203">
        <w:t> ;</w:t>
      </w:r>
    </w:p>
    <w:p w:rsidR="00CA4A87" w:rsidRPr="00046B71" w:rsidRDefault="00CA4A87" w:rsidP="009A7059">
      <w:pPr>
        <w:pStyle w:val="Paragraphedeliste"/>
        <w:numPr>
          <w:ilvl w:val="0"/>
          <w:numId w:val="23"/>
        </w:numPr>
      </w:pPr>
      <w:r>
        <w:t xml:space="preserve">Les </w:t>
      </w:r>
      <w:r w:rsidR="00401A06">
        <w:t>technologies et marchés visés</w:t>
      </w:r>
      <w:r w:rsidR="00A04203">
        <w:t> ;</w:t>
      </w:r>
    </w:p>
    <w:p w:rsidR="00A460A3" w:rsidRPr="00B55F4D" w:rsidRDefault="00133CDB" w:rsidP="009A7059">
      <w:pPr>
        <w:pStyle w:val="Paragraphedeliste"/>
        <w:numPr>
          <w:ilvl w:val="0"/>
          <w:numId w:val="23"/>
        </w:numPr>
      </w:pPr>
      <w:r w:rsidRPr="00046B71">
        <w:t xml:space="preserve">Le </w:t>
      </w:r>
      <w:r w:rsidR="00654E77">
        <w:t>positionnement concurrentiel</w:t>
      </w:r>
      <w:r w:rsidR="00B55F4D" w:rsidRPr="00046B71">
        <w:t xml:space="preserve"> </w:t>
      </w:r>
      <w:r w:rsidR="00CA4A87">
        <w:t>national et international</w:t>
      </w:r>
      <w:r w:rsidR="00A04203">
        <w:t> ;</w:t>
      </w:r>
    </w:p>
    <w:p w:rsidR="00DF5D58" w:rsidRDefault="00DA42E6" w:rsidP="009A7059">
      <w:pPr>
        <w:pStyle w:val="Paragraphedeliste"/>
        <w:numPr>
          <w:ilvl w:val="0"/>
          <w:numId w:val="23"/>
        </w:numPr>
      </w:pPr>
      <w:r>
        <w:t>L’é</w:t>
      </w:r>
      <w:r w:rsidR="00654E77">
        <w:t>volution</w:t>
      </w:r>
      <w:r w:rsidR="00DF5D58">
        <w:t xml:space="preserve"> du </w:t>
      </w:r>
      <w:r w:rsidR="00401A06">
        <w:t>nombre d’adhésion</w:t>
      </w:r>
      <w:r w:rsidR="00A04203">
        <w:t> ;</w:t>
      </w:r>
    </w:p>
    <w:p w:rsidR="00DF5D58" w:rsidRDefault="00DA42E6" w:rsidP="009A7059">
      <w:pPr>
        <w:pStyle w:val="Paragraphedeliste"/>
        <w:numPr>
          <w:ilvl w:val="0"/>
          <w:numId w:val="23"/>
        </w:numPr>
      </w:pPr>
      <w:r>
        <w:t>L’é</w:t>
      </w:r>
      <w:r w:rsidR="00DF5D58">
        <w:t xml:space="preserve">volution des </w:t>
      </w:r>
      <w:r w:rsidR="00401A06">
        <w:t>recettes de cotisation</w:t>
      </w:r>
      <w:r w:rsidR="00A04203">
        <w:t>.</w:t>
      </w:r>
    </w:p>
    <w:p w:rsidR="00A24431" w:rsidRDefault="00A24431" w:rsidP="00FE07FA">
      <w:pPr>
        <w:pStyle w:val="Paragraphedeliste"/>
        <w:numPr>
          <w:ilvl w:val="0"/>
          <w:numId w:val="0"/>
        </w:numPr>
        <w:ind w:left="578"/>
      </w:pPr>
    </w:p>
    <w:bookmarkStart w:id="12" w:name="_Toc276403118"/>
    <w:bookmarkStart w:id="13" w:name="_Toc276625278"/>
    <w:p w:rsidR="00A5008D" w:rsidRDefault="003E66F7" w:rsidP="00A04203">
      <w:pPr>
        <w:pStyle w:val="Paragraphedeliste"/>
        <w:numPr>
          <w:ilvl w:val="0"/>
          <w:numId w:val="0"/>
        </w:numPr>
        <w:ind w:left="578"/>
        <w:rPr>
          <w:szCs w:val="36"/>
        </w:rPr>
      </w:pPr>
      <w:r>
        <w:rPr>
          <w:noProof/>
          <w:szCs w:val="36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8F2EC6F" wp14:editId="4A655DB4">
                <wp:simplePos x="0" y="0"/>
                <wp:positionH relativeFrom="column">
                  <wp:posOffset>1504315</wp:posOffset>
                </wp:positionH>
                <wp:positionV relativeFrom="paragraph">
                  <wp:posOffset>117115</wp:posOffset>
                </wp:positionV>
                <wp:extent cx="3088640" cy="526211"/>
                <wp:effectExtent l="0" t="0" r="16510" b="2667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8640" cy="526211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869" w:rsidRPr="004E32EA" w:rsidRDefault="00A04203" w:rsidP="00A04203">
                            <w:pPr>
                              <w:ind w:left="0" w:right="29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Partenariat et coopération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2EC6F" id="Text Box 10" o:spid="_x0000_s1036" type="#_x0000_t202" style="position:absolute;left:0;text-align:left;margin-left:118.45pt;margin-top:9.2pt;width:243.2pt;height:41.4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" fillcolor="silver [1942]">
                <v:textbox>
                  <w:txbxContent>
                    <w:p w:rsidR="00F27869" w:rsidRPr="004E32EA" w:rsidRDefault="00A04203" w:rsidP="00A04203">
                      <w:pPr>
                        <w:ind w:left="0" w:right="29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Partenariat et coopération</w:t>
                      </w:r>
                    </w:p>
                  </w:txbxContent>
                </v:textbox>
              </v:shape>
            </w:pict>
          </mc:Fallback>
        </mc:AlternateContent>
      </w:r>
      <w:r w:rsidR="00A5008D">
        <w:rPr>
          <w:szCs w:val="36"/>
        </w:rPr>
        <w:t xml:space="preserve">  </w:t>
      </w:r>
    </w:p>
    <w:p w:rsidR="003E66F7" w:rsidRDefault="003E66F7" w:rsidP="004C5A12">
      <w:pPr>
        <w:pStyle w:val="Titre3"/>
        <w:numPr>
          <w:ilvl w:val="0"/>
          <w:numId w:val="0"/>
        </w:numPr>
        <w:tabs>
          <w:tab w:val="left" w:pos="0"/>
          <w:tab w:val="left" w:pos="284"/>
          <w:tab w:val="left" w:pos="7513"/>
          <w:tab w:val="left" w:pos="7797"/>
        </w:tabs>
        <w:jc w:val="both"/>
        <w:rPr>
          <w:szCs w:val="36"/>
        </w:rPr>
      </w:pPr>
    </w:p>
    <w:p w:rsidR="00133CDB" w:rsidRPr="004C5A12" w:rsidRDefault="00BC71F2" w:rsidP="004C5A12">
      <w:pPr>
        <w:pStyle w:val="Titre3"/>
        <w:numPr>
          <w:ilvl w:val="0"/>
          <w:numId w:val="0"/>
        </w:numPr>
        <w:tabs>
          <w:tab w:val="left" w:pos="0"/>
          <w:tab w:val="left" w:pos="284"/>
          <w:tab w:val="left" w:pos="7513"/>
          <w:tab w:val="left" w:pos="7797"/>
        </w:tabs>
        <w:jc w:val="both"/>
        <w:rPr>
          <w:sz w:val="24"/>
          <w:szCs w:val="24"/>
        </w:rPr>
      </w:pPr>
      <w:r>
        <w:rPr>
          <w:szCs w:val="36"/>
        </w:rPr>
        <w:t>P</w:t>
      </w:r>
      <w:r w:rsidR="00133CDB" w:rsidRPr="004C5A12">
        <w:rPr>
          <w:szCs w:val="36"/>
        </w:rPr>
        <w:t xml:space="preserve">rojets </w:t>
      </w:r>
      <w:r w:rsidR="00210DF2" w:rsidRPr="004C5A12">
        <w:rPr>
          <w:szCs w:val="36"/>
        </w:rPr>
        <w:t>de coopération</w:t>
      </w:r>
      <w:r w:rsidR="00654E77">
        <w:rPr>
          <w:szCs w:val="36"/>
        </w:rPr>
        <w:t xml:space="preserve"> et</w:t>
      </w:r>
      <w:r w:rsidR="004D65C9" w:rsidRPr="004C5A12">
        <w:rPr>
          <w:szCs w:val="36"/>
        </w:rPr>
        <w:t xml:space="preserve"> </w:t>
      </w:r>
      <w:r w:rsidR="00133CDB" w:rsidRPr="004C5A12">
        <w:rPr>
          <w:szCs w:val="36"/>
        </w:rPr>
        <w:t>collaboratifs</w:t>
      </w:r>
      <w:bookmarkEnd w:id="12"/>
      <w:bookmarkEnd w:id="13"/>
      <w:r>
        <w:rPr>
          <w:szCs w:val="36"/>
        </w:rPr>
        <w:t xml:space="preserve"> du cluster</w:t>
      </w:r>
    </w:p>
    <w:p w:rsidR="00EB5573" w:rsidRDefault="004E32EA" w:rsidP="00D016A8">
      <w:pPr>
        <w:ind w:left="0" w:right="0"/>
      </w:pPr>
      <w:r>
        <w:t>Les projets collectifs</w:t>
      </w:r>
      <w:r w:rsidR="00210DF2" w:rsidRPr="00B55F4D">
        <w:t xml:space="preserve"> portent </w:t>
      </w:r>
      <w:r w:rsidR="00B25867" w:rsidRPr="00B55F4D">
        <w:t xml:space="preserve">sur </w:t>
      </w:r>
      <w:r w:rsidR="00210DF2" w:rsidRPr="00B55F4D">
        <w:t>un champ étendu de domaines : prospection de marché, initiative de marketing</w:t>
      </w:r>
      <w:r w:rsidR="00B25867" w:rsidRPr="00B55F4D">
        <w:t xml:space="preserve">, </w:t>
      </w:r>
      <w:r w:rsidR="00210DF2" w:rsidRPr="00B55F4D">
        <w:t xml:space="preserve">action en direction </w:t>
      </w:r>
      <w:r w:rsidR="004C5A12">
        <w:t xml:space="preserve">des </w:t>
      </w:r>
      <w:r w:rsidR="00210DF2" w:rsidRPr="00B55F4D">
        <w:t xml:space="preserve">salariés et des compétences, </w:t>
      </w:r>
      <w:r w:rsidR="00B25867" w:rsidRPr="00B55F4D">
        <w:t xml:space="preserve">mutualisation de moyens </w:t>
      </w:r>
      <w:r w:rsidR="00BC71F2">
        <w:t xml:space="preserve">de formation, </w:t>
      </w:r>
      <w:r w:rsidR="00B25867" w:rsidRPr="00B55F4D">
        <w:t>de production</w:t>
      </w:r>
      <w:r w:rsidR="00B23DBA">
        <w:t>,</w:t>
      </w:r>
      <w:r w:rsidR="008E6188">
        <w:t xml:space="preserve"> de </w:t>
      </w:r>
      <w:r w:rsidR="00B23DBA">
        <w:t>veille stratégique</w:t>
      </w:r>
      <w:r w:rsidR="00BC71F2">
        <w:t xml:space="preserve">, </w:t>
      </w:r>
      <w:r w:rsidR="008E6188">
        <w:t xml:space="preserve">de </w:t>
      </w:r>
      <w:r w:rsidR="00BC71F2">
        <w:t>moyens techniques et technologiques</w:t>
      </w:r>
      <w:r w:rsidR="00B23DBA">
        <w:t>. Ces projets</w:t>
      </w:r>
      <w:r w:rsidR="00B25867" w:rsidRPr="00B55F4D">
        <w:t xml:space="preserve"> </w:t>
      </w:r>
      <w:r w:rsidR="004D65C9" w:rsidRPr="00B55F4D">
        <w:t>vont produire des effets sur la compétitivit</w:t>
      </w:r>
      <w:r w:rsidR="00037B19" w:rsidRPr="00B55F4D">
        <w:t xml:space="preserve">é de l’ensemble des industriels. </w:t>
      </w:r>
    </w:p>
    <w:p w:rsidR="00401A06" w:rsidRDefault="00EB5573" w:rsidP="00D016A8">
      <w:pPr>
        <w:ind w:left="0" w:right="0"/>
      </w:pPr>
      <w:r>
        <w:t>L</w:t>
      </w:r>
      <w:r w:rsidR="00037B19" w:rsidRPr="00B55F4D">
        <w:t xml:space="preserve">es </w:t>
      </w:r>
      <w:r w:rsidR="004D65C9" w:rsidRPr="00B55F4D">
        <w:t>p</w:t>
      </w:r>
      <w:r w:rsidR="00037B19" w:rsidRPr="00B55F4D">
        <w:t xml:space="preserve">rojets collaboratifs </w:t>
      </w:r>
      <w:r w:rsidR="00DA42E6">
        <w:t>associe</w:t>
      </w:r>
      <w:r w:rsidR="00187F19">
        <w:t>nt</w:t>
      </w:r>
      <w:r w:rsidR="00037B19" w:rsidRPr="00B55F4D">
        <w:t xml:space="preserve"> un nombre</w:t>
      </w:r>
      <w:r w:rsidR="004D65C9" w:rsidRPr="00B55F4D">
        <w:t xml:space="preserve"> restreint d’acteurs</w:t>
      </w:r>
      <w:r w:rsidR="00037B19" w:rsidRPr="00B55F4D">
        <w:t xml:space="preserve"> </w:t>
      </w:r>
      <w:r>
        <w:t>(entr</w:t>
      </w:r>
      <w:r w:rsidR="00DA42E6">
        <w:t xml:space="preserve">eprises, </w:t>
      </w:r>
      <w:r w:rsidR="00700414">
        <w:t>centres de recher</w:t>
      </w:r>
      <w:r>
        <w:t xml:space="preserve">ches) </w:t>
      </w:r>
      <w:r w:rsidR="00037B19" w:rsidRPr="00B55F4D">
        <w:t>et concern</w:t>
      </w:r>
      <w:r w:rsidR="00DA42E6">
        <w:t>e</w:t>
      </w:r>
      <w:r w:rsidR="00037B19" w:rsidRPr="00B55F4D">
        <w:t xml:space="preserve">nt des projets souvent liés </w:t>
      </w:r>
      <w:r w:rsidR="00BC71F2">
        <w:t>à l’innovation, la R&amp;D et aux technologies</w:t>
      </w:r>
      <w:r w:rsidR="00B25867" w:rsidRPr="00B55F4D">
        <w:t>.</w:t>
      </w:r>
    </w:p>
    <w:p w:rsidR="00654E77" w:rsidRDefault="00401A06" w:rsidP="009A7059">
      <w:pPr>
        <w:pStyle w:val="Paragraphedeliste"/>
        <w:numPr>
          <w:ilvl w:val="0"/>
          <w:numId w:val="24"/>
        </w:numPr>
        <w:ind w:right="-1"/>
      </w:pPr>
      <w:r>
        <w:t>Projets de coopération</w:t>
      </w:r>
      <w:r w:rsidR="00654E77">
        <w:t> :</w:t>
      </w:r>
    </w:p>
    <w:p w:rsidR="00133CDB" w:rsidRPr="00654E77" w:rsidRDefault="00654E77" w:rsidP="007939BE">
      <w:pPr>
        <w:pStyle w:val="Paragraphedeliste"/>
        <w:numPr>
          <w:ilvl w:val="0"/>
          <w:numId w:val="28"/>
        </w:numPr>
        <w:tabs>
          <w:tab w:val="clear" w:pos="1701"/>
          <w:tab w:val="left" w:pos="1134"/>
        </w:tabs>
        <w:ind w:left="1134" w:hanging="283"/>
        <w:rPr>
          <w:szCs w:val="20"/>
        </w:rPr>
      </w:pPr>
      <w:r w:rsidRPr="00654E77">
        <w:rPr>
          <w:szCs w:val="20"/>
        </w:rPr>
        <w:t xml:space="preserve">Nature, </w:t>
      </w:r>
      <w:r w:rsidR="00910F6B" w:rsidRPr="00654E77">
        <w:rPr>
          <w:szCs w:val="20"/>
        </w:rPr>
        <w:t>parties prenantes</w:t>
      </w:r>
      <w:r w:rsidR="002316F1">
        <w:rPr>
          <w:szCs w:val="20"/>
        </w:rPr>
        <w:t> ;</w:t>
      </w:r>
    </w:p>
    <w:p w:rsidR="004D65C9" w:rsidRPr="00046B71" w:rsidRDefault="00ED0833" w:rsidP="007939BE">
      <w:pPr>
        <w:pStyle w:val="Paragraphedeliste"/>
        <w:numPr>
          <w:ilvl w:val="0"/>
          <w:numId w:val="28"/>
        </w:numPr>
        <w:tabs>
          <w:tab w:val="clear" w:pos="1701"/>
          <w:tab w:val="left" w:pos="1134"/>
        </w:tabs>
        <w:ind w:left="1134" w:hanging="283"/>
      </w:pPr>
      <w:r w:rsidRPr="00654E77">
        <w:rPr>
          <w:szCs w:val="20"/>
        </w:rPr>
        <w:t>Mo</w:t>
      </w:r>
      <w:r w:rsidRPr="00B55F4D">
        <w:t>yens</w:t>
      </w:r>
      <w:r w:rsidR="004C5A12">
        <w:t xml:space="preserve"> et </w:t>
      </w:r>
      <w:r w:rsidR="00401A06">
        <w:t>R</w:t>
      </w:r>
      <w:r w:rsidR="00B25867" w:rsidRPr="00B55F4D">
        <w:t>ésultats attendus</w:t>
      </w:r>
      <w:r w:rsidR="00B25867" w:rsidRPr="00046B71">
        <w:t>.</w:t>
      </w:r>
    </w:p>
    <w:p w:rsidR="003A4640" w:rsidRDefault="00401A06" w:rsidP="009A7059">
      <w:pPr>
        <w:pStyle w:val="Paragraphedeliste"/>
        <w:numPr>
          <w:ilvl w:val="0"/>
          <w:numId w:val="24"/>
        </w:numPr>
        <w:ind w:right="-1"/>
      </w:pPr>
      <w:r>
        <w:t>Projets collaboratifs :</w:t>
      </w:r>
      <w:r w:rsidR="004C5A12">
        <w:t xml:space="preserve"> Objectifs et </w:t>
      </w:r>
      <w:r w:rsidR="00EB5573">
        <w:t>Résultats attendus</w:t>
      </w:r>
      <w:bookmarkStart w:id="14" w:name="_Toc276403119"/>
      <w:bookmarkStart w:id="15" w:name="_Toc276625279"/>
    </w:p>
    <w:p w:rsidR="00133CDB" w:rsidRPr="003A4640" w:rsidRDefault="00A5008D" w:rsidP="00387B63">
      <w:pPr>
        <w:tabs>
          <w:tab w:val="left" w:pos="1701"/>
        </w:tabs>
        <w:ind w:left="-142"/>
        <w:rPr>
          <w:b/>
          <w:bCs/>
          <w:color w:val="007373"/>
          <w:sz w:val="36"/>
          <w:szCs w:val="36"/>
        </w:rPr>
      </w:pPr>
      <w:r>
        <w:rPr>
          <w:b/>
          <w:bCs/>
          <w:color w:val="007373"/>
          <w:sz w:val="36"/>
          <w:szCs w:val="36"/>
        </w:rPr>
        <w:t xml:space="preserve">  </w:t>
      </w:r>
      <w:r w:rsidR="00133CDB" w:rsidRPr="003A4640">
        <w:rPr>
          <w:b/>
          <w:bCs/>
          <w:color w:val="007373"/>
          <w:sz w:val="36"/>
          <w:szCs w:val="36"/>
        </w:rPr>
        <w:t>Partenariats</w:t>
      </w:r>
      <w:bookmarkEnd w:id="14"/>
      <w:bookmarkEnd w:id="15"/>
    </w:p>
    <w:p w:rsidR="00210DF2" w:rsidRPr="00046B71" w:rsidRDefault="00401A06" w:rsidP="00D42BBC">
      <w:pPr>
        <w:ind w:left="-142" w:right="-1"/>
      </w:pPr>
      <w:r>
        <w:t xml:space="preserve">   </w:t>
      </w:r>
      <w:r w:rsidR="00210DF2" w:rsidRPr="00B55F4D">
        <w:t xml:space="preserve">Plusieurs types de partenariats </w:t>
      </w:r>
      <w:r w:rsidR="00FF5DF6">
        <w:t>avec des entités extérieure</w:t>
      </w:r>
      <w:r w:rsidR="00D735E8">
        <w:t>s</w:t>
      </w:r>
      <w:r w:rsidR="00FF5DF6">
        <w:t xml:space="preserve"> au cluster </w:t>
      </w:r>
      <w:r w:rsidR="00210DF2" w:rsidRPr="00B55F4D">
        <w:t>seront décrits</w:t>
      </w:r>
      <w:r w:rsidR="00210DF2" w:rsidRPr="00046B71">
        <w:t> :</w:t>
      </w:r>
    </w:p>
    <w:p w:rsidR="00B35740" w:rsidRDefault="00401A06" w:rsidP="009A7059">
      <w:pPr>
        <w:pStyle w:val="Paragraphedeliste"/>
        <w:numPr>
          <w:ilvl w:val="0"/>
          <w:numId w:val="24"/>
        </w:numPr>
        <w:ind w:right="-1"/>
      </w:pPr>
      <w:r>
        <w:t>Partenariats externes dans l’environnement</w:t>
      </w:r>
      <w:r w:rsidR="00B55F4D" w:rsidRPr="00046B71">
        <w:t xml:space="preserve"> </w:t>
      </w:r>
      <w:r w:rsidR="00B25867" w:rsidRPr="00046B71">
        <w:t>géographique du cluster</w:t>
      </w:r>
      <w:r w:rsidR="006106D6" w:rsidRPr="00046B71">
        <w:t xml:space="preserve"> ou au niveau national</w:t>
      </w:r>
      <w:r>
        <w:t> :</w:t>
      </w:r>
    </w:p>
    <w:p w:rsidR="00B35740" w:rsidRDefault="006E2DED" w:rsidP="009C0269">
      <w:pPr>
        <w:pStyle w:val="Paragraphedeliste"/>
        <w:numPr>
          <w:ilvl w:val="0"/>
          <w:numId w:val="28"/>
        </w:numPr>
        <w:tabs>
          <w:tab w:val="clear" w:pos="1701"/>
          <w:tab w:val="left" w:pos="1134"/>
        </w:tabs>
        <w:ind w:left="1134" w:hanging="283"/>
      </w:pPr>
      <w:r w:rsidRPr="00B55F4D">
        <w:t xml:space="preserve">Décrire les relations envisagées ou établies avec </w:t>
      </w:r>
      <w:r w:rsidR="000B0568">
        <w:t xml:space="preserve">des organismes de recherche </w:t>
      </w:r>
      <w:r w:rsidR="00133CDB" w:rsidRPr="00B55F4D">
        <w:t>(</w:t>
      </w:r>
      <w:r w:rsidR="008E6188">
        <w:t xml:space="preserve">exemple : </w:t>
      </w:r>
      <w:r w:rsidR="00133CDB" w:rsidRPr="00B55F4D">
        <w:t>laboratoires</w:t>
      </w:r>
      <w:r w:rsidR="008E6188">
        <w:t xml:space="preserve"> de recherche</w:t>
      </w:r>
      <w:r w:rsidR="000B0568">
        <w:t>, université)</w:t>
      </w:r>
      <w:r w:rsidR="00133CDB" w:rsidRPr="00B55F4D">
        <w:t xml:space="preserve"> ou d’innovation (</w:t>
      </w:r>
      <w:r w:rsidR="008E6188">
        <w:t xml:space="preserve">exemple : </w:t>
      </w:r>
      <w:r w:rsidR="00133CDB" w:rsidRPr="00B55F4D">
        <w:t>centres techniques</w:t>
      </w:r>
      <w:r w:rsidR="00072258">
        <w:t>)</w:t>
      </w:r>
      <w:r w:rsidR="00FF5DF6">
        <w:t>.</w:t>
      </w:r>
    </w:p>
    <w:p w:rsidR="00D8415D" w:rsidRPr="00046B71" w:rsidRDefault="00B25867" w:rsidP="009C0269">
      <w:pPr>
        <w:pStyle w:val="Paragraphedeliste"/>
        <w:numPr>
          <w:ilvl w:val="0"/>
          <w:numId w:val="28"/>
        </w:numPr>
        <w:tabs>
          <w:tab w:val="clear" w:pos="1701"/>
          <w:tab w:val="left" w:pos="1134"/>
        </w:tabs>
        <w:ind w:left="1134" w:hanging="283"/>
      </w:pPr>
      <w:r w:rsidRPr="00B55F4D">
        <w:lastRenderedPageBreak/>
        <w:t>Les autres partenariats externes peuvent correspondre par exemple à des partenariats avec d’autres clusters</w:t>
      </w:r>
      <w:r w:rsidR="00FF5DF6">
        <w:t xml:space="preserve"> ou avec des collectivités territoriales (régions, communes</w:t>
      </w:r>
      <w:r w:rsidR="008E6188">
        <w:t>,</w:t>
      </w:r>
      <w:r w:rsidR="000B0568">
        <w:t xml:space="preserve"> etc.</w:t>
      </w:r>
      <w:r w:rsidR="00FF5DF6">
        <w:t>)</w:t>
      </w:r>
      <w:r w:rsidR="009D0E59">
        <w:t>.</w:t>
      </w:r>
    </w:p>
    <w:p w:rsidR="00B35740" w:rsidRDefault="00072258" w:rsidP="009A7059">
      <w:pPr>
        <w:pStyle w:val="Paragraphedeliste"/>
        <w:numPr>
          <w:ilvl w:val="0"/>
          <w:numId w:val="24"/>
        </w:numPr>
        <w:ind w:right="-1"/>
      </w:pPr>
      <w:r>
        <w:t>Partenariats e</w:t>
      </w:r>
      <w:r w:rsidR="00401A06">
        <w:t>xterne</w:t>
      </w:r>
      <w:r>
        <w:t>s</w:t>
      </w:r>
      <w:r w:rsidR="00401A06">
        <w:t xml:space="preserve"> au niveau international</w:t>
      </w:r>
      <w:r w:rsidR="009537C9">
        <w:t> : décrire les relations envisagées ou à établir avec des organismes et des clusters dans d’autres pays.</w:t>
      </w:r>
    </w:p>
    <w:p w:rsidR="00B35740" w:rsidRDefault="00B35740" w:rsidP="00202C40">
      <w:pPr>
        <w:pStyle w:val="Paragraphedeliste"/>
        <w:numPr>
          <w:ilvl w:val="0"/>
          <w:numId w:val="0"/>
        </w:numPr>
        <w:ind w:left="720" w:right="-1"/>
      </w:pPr>
    </w:p>
    <w:p w:rsidR="00463FC0" w:rsidRDefault="00463FC0" w:rsidP="00202C40">
      <w:pPr>
        <w:pStyle w:val="Paragraphedeliste"/>
        <w:numPr>
          <w:ilvl w:val="0"/>
          <w:numId w:val="0"/>
        </w:numPr>
        <w:ind w:left="720" w:right="-1"/>
      </w:pPr>
    </w:p>
    <w:p w:rsidR="00463FC0" w:rsidRDefault="00463FC0" w:rsidP="00202C40">
      <w:pPr>
        <w:pStyle w:val="Paragraphedeliste"/>
        <w:numPr>
          <w:ilvl w:val="0"/>
          <w:numId w:val="0"/>
        </w:numPr>
        <w:ind w:left="720" w:right="-1"/>
      </w:pPr>
      <w:r>
        <w:rPr>
          <w:noProof/>
          <w:szCs w:val="36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E1D649E" wp14:editId="68A9D5C4">
                <wp:simplePos x="0" y="0"/>
                <wp:positionH relativeFrom="column">
                  <wp:posOffset>694606</wp:posOffset>
                </wp:positionH>
                <wp:positionV relativeFrom="paragraph">
                  <wp:posOffset>83185</wp:posOffset>
                </wp:positionV>
                <wp:extent cx="4641011" cy="526211"/>
                <wp:effectExtent l="0" t="0" r="26670" b="2667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1011" cy="526211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FC0" w:rsidRPr="00463FC0" w:rsidRDefault="00463FC0" w:rsidP="00463FC0">
                            <w:pPr>
                              <w:ind w:left="0" w:right="29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C</w:t>
                            </w:r>
                            <w:r w:rsidR="005A40A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réation et </w:t>
                            </w:r>
                            <w:r w:rsidRPr="00463FC0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accompagnement des start-ups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1D649E"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left:0;text-align:left;margin-left:54.7pt;margin-top:6.55pt;width:365.45pt;height:41.4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" fillcolor="silver [1942]">
                <v:textbox>
                  <w:txbxContent>
                    <w:p w:rsidR="00463FC0" w:rsidRPr="00463FC0" w:rsidRDefault="00463FC0" w:rsidP="00463FC0">
                      <w:pPr>
                        <w:ind w:left="0" w:right="29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C</w:t>
                      </w:r>
                      <w:r w:rsidR="005A40A8">
                        <w:rPr>
                          <w:b/>
                          <w:bCs/>
                          <w:sz w:val="36"/>
                          <w:szCs w:val="36"/>
                        </w:rPr>
                        <w:t xml:space="preserve">réation et </w:t>
                      </w:r>
                      <w:r w:rsidRPr="00463FC0">
                        <w:rPr>
                          <w:b/>
                          <w:bCs/>
                          <w:sz w:val="36"/>
                          <w:szCs w:val="36"/>
                        </w:rPr>
                        <w:t>accompagnement des start-ups</w:t>
                      </w:r>
                    </w:p>
                  </w:txbxContent>
                </v:textbox>
              </v:shape>
            </w:pict>
          </mc:Fallback>
        </mc:AlternateContent>
      </w:r>
    </w:p>
    <w:p w:rsidR="00463FC0" w:rsidRDefault="00463FC0" w:rsidP="00202C40">
      <w:pPr>
        <w:pStyle w:val="Paragraphedeliste"/>
        <w:numPr>
          <w:ilvl w:val="0"/>
          <w:numId w:val="0"/>
        </w:numPr>
        <w:ind w:left="720" w:right="-1"/>
      </w:pPr>
    </w:p>
    <w:p w:rsidR="00463FC0" w:rsidRDefault="00463FC0" w:rsidP="00463FC0">
      <w:pPr>
        <w:ind w:left="1637" w:hanging="360"/>
      </w:pPr>
    </w:p>
    <w:p w:rsidR="00463FC0" w:rsidRDefault="00463FC0" w:rsidP="00463FC0">
      <w:pPr>
        <w:ind w:left="1637" w:hanging="360"/>
      </w:pPr>
    </w:p>
    <w:p w:rsidR="0088266E" w:rsidRDefault="0088266E" w:rsidP="004E47BA">
      <w:pPr>
        <w:ind w:left="142"/>
      </w:pPr>
      <w:r>
        <w:t xml:space="preserve">Le cluster devrait citer sa stratégie </w:t>
      </w:r>
      <w:r w:rsidR="00463FC0">
        <w:t xml:space="preserve">en matières de création et </w:t>
      </w:r>
      <w:r w:rsidR="004E47BA">
        <w:t>d</w:t>
      </w:r>
      <w:r w:rsidR="00463FC0">
        <w:t xml:space="preserve">’accompagnement des </w:t>
      </w:r>
      <w:r w:rsidR="00463FC0" w:rsidRPr="00463FC0">
        <w:rPr>
          <w:b/>
          <w:bCs/>
        </w:rPr>
        <w:t>start-ups</w:t>
      </w:r>
      <w:r>
        <w:t xml:space="preserve">, en spécifiant les services offerts par </w:t>
      </w:r>
      <w:r w:rsidR="004E47BA">
        <w:t>type de soutien :</w:t>
      </w:r>
    </w:p>
    <w:p w:rsidR="004E47BA" w:rsidRDefault="004E47BA" w:rsidP="004E47BA">
      <w:pPr>
        <w:ind w:left="142"/>
      </w:pPr>
    </w:p>
    <w:p w:rsidR="004E47BA" w:rsidRDefault="004E47BA" w:rsidP="004E47BA">
      <w:pPr>
        <w:ind w:left="142"/>
      </w:pPr>
      <w:r>
        <w:t>- Spécifier le processus de préparation à la création (formation, incubation, etc.) ;</w:t>
      </w:r>
    </w:p>
    <w:p w:rsidR="004E47BA" w:rsidRDefault="004E47BA" w:rsidP="004E47BA">
      <w:pPr>
        <w:ind w:left="142"/>
        <w:sectPr w:rsidR="004E47BA" w:rsidSect="00080763">
          <w:footnotePr>
            <w:numRestart w:val="eachSect"/>
          </w:footnotePr>
          <w:pgSz w:w="11907" w:h="16839" w:code="9"/>
          <w:pgMar w:top="1418" w:right="1417" w:bottom="1135" w:left="1134" w:header="709" w:footer="10" w:gutter="0"/>
          <w:cols w:space="720"/>
          <w:docGrid w:linePitch="326"/>
        </w:sectPr>
      </w:pPr>
      <w:r>
        <w:t xml:space="preserve">- Présenter  </w:t>
      </w:r>
      <w:r w:rsidR="005A40A8">
        <w:t xml:space="preserve"> la démarche d’accompagnement post-création ;</w:t>
      </w:r>
    </w:p>
    <w:p w:rsidR="00202C40" w:rsidRDefault="000955D0" w:rsidP="00202C40">
      <w:pPr>
        <w:pStyle w:val="Paragraphedeliste"/>
        <w:numPr>
          <w:ilvl w:val="0"/>
          <w:numId w:val="0"/>
        </w:numPr>
        <w:ind w:left="720" w:right="-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DC89424" wp14:editId="02E7E314">
                <wp:simplePos x="0" y="0"/>
                <wp:positionH relativeFrom="column">
                  <wp:posOffset>12700</wp:posOffset>
                </wp:positionH>
                <wp:positionV relativeFrom="paragraph">
                  <wp:posOffset>-57323</wp:posOffset>
                </wp:positionV>
                <wp:extent cx="5917721" cy="681487"/>
                <wp:effectExtent l="0" t="0" r="26035" b="23495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7721" cy="681487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269" w:rsidRDefault="004330A9" w:rsidP="009C0269">
                            <w:pPr>
                              <w:spacing w:before="0" w:after="0"/>
                              <w:ind w:left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9C0269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Plan d’action et budget</w:t>
                            </w:r>
                          </w:p>
                          <w:p w:rsidR="004330A9" w:rsidRPr="009C0269" w:rsidRDefault="009C0269" w:rsidP="009C0269">
                            <w:pPr>
                              <w:spacing w:before="0" w:after="0"/>
                              <w:ind w:left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C</w:t>
                            </w:r>
                            <w:r w:rsidR="004330A9" w:rsidRPr="009C0269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lusters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89424" id="Text Box 17" o:spid="_x0000_s1037" type="#_x0000_t202" style="position:absolute;left:0;text-align:left;margin-left:1pt;margin-top:-4.5pt;width:465.95pt;height:53.6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" fillcolor="silver [1942]">
                <v:textbox>
                  <w:txbxContent>
                    <w:p w:rsidR="009C0269" w:rsidRDefault="004330A9" w:rsidP="009C0269">
                      <w:pPr>
                        <w:spacing w:before="0" w:after="0"/>
                        <w:ind w:left="0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9C0269">
                        <w:rPr>
                          <w:b/>
                          <w:bCs/>
                          <w:sz w:val="40"/>
                          <w:szCs w:val="40"/>
                        </w:rPr>
                        <w:t>Plan d’action et budget</w:t>
                      </w:r>
                    </w:p>
                    <w:p w:rsidR="004330A9" w:rsidRPr="009C0269" w:rsidRDefault="009C0269" w:rsidP="009C0269">
                      <w:pPr>
                        <w:spacing w:before="0" w:after="0"/>
                        <w:ind w:left="0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C</w:t>
                      </w:r>
                      <w:r w:rsidR="004330A9" w:rsidRPr="009C0269">
                        <w:rPr>
                          <w:b/>
                          <w:bCs/>
                          <w:sz w:val="40"/>
                          <w:szCs w:val="40"/>
                        </w:rPr>
                        <w:t>lusters</w:t>
                      </w:r>
                    </w:p>
                  </w:txbxContent>
                </v:textbox>
              </v:shape>
            </w:pict>
          </mc:Fallback>
        </mc:AlternateContent>
      </w:r>
    </w:p>
    <w:p w:rsidR="00A5008D" w:rsidRDefault="00A5008D" w:rsidP="00667B57">
      <w:pPr>
        <w:spacing w:before="0" w:after="0"/>
        <w:ind w:left="1637" w:right="-1" w:hanging="360"/>
      </w:pPr>
    </w:p>
    <w:p w:rsidR="00387B63" w:rsidRDefault="00387B63" w:rsidP="00667B57">
      <w:pPr>
        <w:pStyle w:val="Titre3"/>
        <w:numPr>
          <w:ilvl w:val="0"/>
          <w:numId w:val="0"/>
        </w:numPr>
        <w:tabs>
          <w:tab w:val="left" w:pos="142"/>
        </w:tabs>
        <w:spacing w:before="0" w:after="0"/>
        <w:rPr>
          <w:szCs w:val="36"/>
        </w:rPr>
      </w:pPr>
    </w:p>
    <w:p w:rsidR="00387B63" w:rsidRPr="00387B63" w:rsidRDefault="00387B63" w:rsidP="00667B57">
      <w:pPr>
        <w:pStyle w:val="Titre3"/>
        <w:numPr>
          <w:ilvl w:val="0"/>
          <w:numId w:val="0"/>
        </w:numPr>
        <w:tabs>
          <w:tab w:val="left" w:pos="142"/>
        </w:tabs>
        <w:spacing w:before="0" w:after="0"/>
        <w:rPr>
          <w:sz w:val="10"/>
          <w:szCs w:val="10"/>
        </w:rPr>
      </w:pPr>
    </w:p>
    <w:p w:rsidR="004330A9" w:rsidRDefault="004330A9" w:rsidP="00667B57">
      <w:pPr>
        <w:pStyle w:val="Titre3"/>
        <w:numPr>
          <w:ilvl w:val="0"/>
          <w:numId w:val="0"/>
        </w:numPr>
        <w:tabs>
          <w:tab w:val="left" w:pos="142"/>
        </w:tabs>
        <w:spacing w:before="0" w:after="0"/>
        <w:rPr>
          <w:szCs w:val="36"/>
        </w:rPr>
      </w:pPr>
      <w:r>
        <w:rPr>
          <w:szCs w:val="36"/>
        </w:rPr>
        <w:t>Plan d’action</w:t>
      </w:r>
    </w:p>
    <w:p w:rsidR="00A349AF" w:rsidRDefault="00A349AF" w:rsidP="009C0269">
      <w:pPr>
        <w:ind w:left="0" w:right="-1"/>
      </w:pPr>
      <w:r>
        <w:t>Les orientations</w:t>
      </w:r>
      <w:r w:rsidR="00C74C98">
        <w:t>, les objectifs et les grandes lignes</w:t>
      </w:r>
      <w:r>
        <w:t xml:space="preserve"> du</w:t>
      </w:r>
      <w:r w:rsidR="004330A9">
        <w:t xml:space="preserve"> plan d’action</w:t>
      </w:r>
      <w:r w:rsidR="00C74C98">
        <w:t xml:space="preserve"> global, étalé</w:t>
      </w:r>
      <w:r>
        <w:t xml:space="preserve">s </w:t>
      </w:r>
      <w:r w:rsidR="004330A9">
        <w:t xml:space="preserve">sur une période de </w:t>
      </w:r>
      <w:r w:rsidR="00824B04">
        <w:t>5</w:t>
      </w:r>
      <w:r w:rsidR="004330A9">
        <w:t xml:space="preserve"> ans</w:t>
      </w:r>
      <w:r w:rsidR="00C74C98">
        <w:t>,</w:t>
      </w:r>
      <w:r>
        <w:t xml:space="preserve"> est à pré</w:t>
      </w:r>
      <w:r w:rsidR="00B87262">
        <w:t>senter par le C</w:t>
      </w:r>
      <w:r w:rsidR="00F268DE">
        <w:t>luster candidat.</w:t>
      </w:r>
    </w:p>
    <w:p w:rsidR="00A349AF" w:rsidRDefault="00A349AF" w:rsidP="000F00FF">
      <w:pPr>
        <w:ind w:left="0" w:right="-1"/>
      </w:pPr>
      <w:r>
        <w:t xml:space="preserve">A noter que si le </w:t>
      </w:r>
      <w:r w:rsidR="000F00FF">
        <w:t>C</w:t>
      </w:r>
      <w:r>
        <w:t xml:space="preserve">luster est retenu, ce plan d’action sommaire devrait être détaillé par la suite, traçant ainsi toutes les actions planifiées </w:t>
      </w:r>
      <w:r w:rsidR="00F268DE">
        <w:t xml:space="preserve">annuellement </w:t>
      </w:r>
      <w:r>
        <w:t>par le cluster sur cette même période.</w:t>
      </w:r>
    </w:p>
    <w:p w:rsidR="004330A9" w:rsidRDefault="003E771A" w:rsidP="009C0269">
      <w:pPr>
        <w:ind w:left="0" w:right="-1"/>
      </w:pPr>
      <w:r>
        <w:t>A ce titre, c</w:t>
      </w:r>
      <w:r w:rsidR="00F268DE">
        <w:t>e plan d’action détaillé devra notamment intégrer les actions éligibles au financement du Fond d’Appui aux Clusters, à savoir :</w:t>
      </w:r>
    </w:p>
    <w:p w:rsidR="00F41364" w:rsidRDefault="00F41364" w:rsidP="00E3636C">
      <w:pPr>
        <w:pStyle w:val="Paragraphedeliste"/>
        <w:numPr>
          <w:ilvl w:val="0"/>
          <w:numId w:val="24"/>
        </w:numPr>
        <w:ind w:right="-1"/>
      </w:pPr>
      <w:r>
        <w:t>Mise en place des outils de communication. Exp : annuaire, affiches, site web, revue de press</w:t>
      </w:r>
      <w:r w:rsidR="008C6E46">
        <w:t>e, système d’information...etc</w:t>
      </w:r>
      <w:r w:rsidR="00842F7E">
        <w:t> ;</w:t>
      </w:r>
    </w:p>
    <w:p w:rsidR="00F41364" w:rsidRDefault="00F41364" w:rsidP="00E3636C">
      <w:pPr>
        <w:pStyle w:val="Paragraphedeliste"/>
        <w:numPr>
          <w:ilvl w:val="0"/>
          <w:numId w:val="24"/>
        </w:numPr>
        <w:ind w:right="-1"/>
      </w:pPr>
      <w:r>
        <w:t>Actions de promotion et de communication. Exp : animation de stand, participation à des événeme</w:t>
      </w:r>
      <w:r w:rsidR="00B6782B">
        <w:t>nts nationaux et internationaux ;</w:t>
      </w:r>
    </w:p>
    <w:p w:rsidR="00F41364" w:rsidRDefault="00C002C1" w:rsidP="00E3636C">
      <w:pPr>
        <w:pStyle w:val="Paragraphedeliste"/>
        <w:numPr>
          <w:ilvl w:val="0"/>
          <w:numId w:val="24"/>
        </w:numPr>
        <w:ind w:right="-1"/>
      </w:pPr>
      <w:r>
        <w:t>E</w:t>
      </w:r>
      <w:r w:rsidR="00F41364">
        <w:t>tudes de</w:t>
      </w:r>
      <w:r w:rsidR="00CF4956">
        <w:t xml:space="preserve"> positionnement concurrentiel, </w:t>
      </w:r>
      <w:r w:rsidR="006638C7">
        <w:t xml:space="preserve">de </w:t>
      </w:r>
      <w:r w:rsidR="00F41364">
        <w:t>la mise en</w:t>
      </w:r>
      <w:r w:rsidR="006638C7">
        <w:t xml:space="preserve"> place d’un système de veille, études sur les technologies</w:t>
      </w:r>
      <w:r w:rsidR="00845C02">
        <w:t>.</w:t>
      </w:r>
      <w:r w:rsidR="006638C7">
        <w:t>..etc</w:t>
      </w:r>
      <w:r w:rsidR="00B6782B">
        <w:t> ;</w:t>
      </w:r>
    </w:p>
    <w:p w:rsidR="00F41364" w:rsidRDefault="00F41364" w:rsidP="00E3636C">
      <w:pPr>
        <w:pStyle w:val="Paragraphedeliste"/>
        <w:numPr>
          <w:ilvl w:val="0"/>
          <w:numId w:val="24"/>
        </w:numPr>
        <w:ind w:right="-1"/>
      </w:pPr>
      <w:r>
        <w:t>Actions de conseil. Exp</w:t>
      </w:r>
      <w:r w:rsidR="00CF4956">
        <w:t xml:space="preserve"> : a</w:t>
      </w:r>
      <w:r>
        <w:t>ssistance pour la mise en place des processus de fonctionnement du cluster, des processus de labellisation des projets collaboratifs, assistance pour répondre à des appels à projets internati</w:t>
      </w:r>
      <w:r w:rsidR="00B6782B">
        <w:t>onaux, expertise brevet...etc ;</w:t>
      </w:r>
    </w:p>
    <w:p w:rsidR="00F268DE" w:rsidRPr="004330A9" w:rsidRDefault="00F41364" w:rsidP="00E3636C">
      <w:pPr>
        <w:pStyle w:val="Paragraphedeliste"/>
        <w:numPr>
          <w:ilvl w:val="0"/>
          <w:numId w:val="24"/>
        </w:numPr>
        <w:ind w:right="-1"/>
      </w:pPr>
      <w:r>
        <w:t xml:space="preserve">Actions de formation. Exp : </w:t>
      </w:r>
      <w:r w:rsidR="00CF4956">
        <w:t>f</w:t>
      </w:r>
      <w:r>
        <w:t xml:space="preserve">ormation thématique au profit des membres du cluster, </w:t>
      </w:r>
      <w:r w:rsidR="00CF4956">
        <w:t>m</w:t>
      </w:r>
      <w:r>
        <w:t>ise en place des modules de format</w:t>
      </w:r>
      <w:r w:rsidR="00CF4956">
        <w:t>ion avec les universités...etc.</w:t>
      </w:r>
    </w:p>
    <w:p w:rsidR="00387B63" w:rsidRDefault="00387B63" w:rsidP="00B42019">
      <w:pPr>
        <w:pStyle w:val="Titre3"/>
        <w:numPr>
          <w:ilvl w:val="0"/>
          <w:numId w:val="0"/>
        </w:numPr>
        <w:tabs>
          <w:tab w:val="left" w:pos="142"/>
        </w:tabs>
        <w:rPr>
          <w:szCs w:val="36"/>
        </w:rPr>
      </w:pPr>
    </w:p>
    <w:p w:rsidR="002809DD" w:rsidRPr="00B42019" w:rsidRDefault="00EC72F9" w:rsidP="00B42019">
      <w:pPr>
        <w:pStyle w:val="Titre3"/>
        <w:numPr>
          <w:ilvl w:val="0"/>
          <w:numId w:val="0"/>
        </w:numPr>
        <w:tabs>
          <w:tab w:val="left" w:pos="142"/>
        </w:tabs>
        <w:rPr>
          <w:szCs w:val="36"/>
        </w:rPr>
      </w:pPr>
      <w:r>
        <w:rPr>
          <w:szCs w:val="36"/>
        </w:rPr>
        <w:t>Budget prévisionnel</w:t>
      </w:r>
    </w:p>
    <w:p w:rsidR="004330A9" w:rsidRDefault="003A4640" w:rsidP="00163B7E">
      <w:pPr>
        <w:ind w:left="0" w:right="-1"/>
        <w:rPr>
          <w:b/>
          <w:bCs/>
          <w:color w:val="007373"/>
          <w:sz w:val="36"/>
          <w:szCs w:val="36"/>
        </w:rPr>
      </w:pPr>
      <w:r>
        <w:t>Un bu</w:t>
      </w:r>
      <w:r w:rsidR="009537C9">
        <w:t xml:space="preserve">dget prévisionnel </w:t>
      </w:r>
      <w:r w:rsidR="00072258">
        <w:t>sur un</w:t>
      </w:r>
      <w:r w:rsidR="009C6E2C">
        <w:t>e</w:t>
      </w:r>
      <w:r w:rsidR="00C002C1">
        <w:t xml:space="preserve"> période de 5</w:t>
      </w:r>
      <w:r w:rsidR="00072258">
        <w:t xml:space="preserve"> ans, compr</w:t>
      </w:r>
      <w:r w:rsidR="009537C9">
        <w:t>enant l’ensemble du programme d’emploi du</w:t>
      </w:r>
      <w:r w:rsidR="00072258">
        <w:t xml:space="preserve"> cluster, </w:t>
      </w:r>
      <w:bookmarkStart w:id="16" w:name="_Toc276403121"/>
      <w:bookmarkStart w:id="17" w:name="_Toc276625281"/>
      <w:r w:rsidR="00D0793F">
        <w:t xml:space="preserve">devra être présenté selon le canevas </w:t>
      </w:r>
      <w:r w:rsidR="004330A9">
        <w:t>joint à ce document.</w:t>
      </w:r>
    </w:p>
    <w:p w:rsidR="004330A9" w:rsidRPr="00387B63" w:rsidRDefault="004330A9" w:rsidP="00A5008D">
      <w:pPr>
        <w:ind w:left="0" w:right="-1"/>
        <w:rPr>
          <w:b/>
          <w:bCs/>
          <w:color w:val="007373"/>
          <w:sz w:val="20"/>
          <w:szCs w:val="20"/>
        </w:rPr>
      </w:pPr>
    </w:p>
    <w:p w:rsidR="00163B7E" w:rsidRDefault="00387B63" w:rsidP="00A5008D">
      <w:pPr>
        <w:ind w:left="0" w:right="-1"/>
        <w:rPr>
          <w:b/>
          <w:bCs/>
          <w:color w:val="007373"/>
          <w:sz w:val="36"/>
          <w:szCs w:val="36"/>
        </w:rPr>
      </w:pPr>
      <w:r>
        <w:rPr>
          <w:noProof/>
          <w:szCs w:val="36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2D56CF0" wp14:editId="20C0EE75">
                <wp:simplePos x="0" y="0"/>
                <wp:positionH relativeFrom="column">
                  <wp:posOffset>71005</wp:posOffset>
                </wp:positionH>
                <wp:positionV relativeFrom="paragraph">
                  <wp:posOffset>89709</wp:posOffset>
                </wp:positionV>
                <wp:extent cx="5934075" cy="655608"/>
                <wp:effectExtent l="0" t="0" r="28575" b="1143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655608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869" w:rsidRPr="00163B7E" w:rsidRDefault="00F27869" w:rsidP="00163B7E">
                            <w:pPr>
                              <w:spacing w:before="0" w:after="0"/>
                              <w:ind w:left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63B7E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Suivi et évaluation</w:t>
                            </w:r>
                          </w:p>
                          <w:p w:rsidR="00F27869" w:rsidRPr="00163B7E" w:rsidRDefault="00F27869" w:rsidP="00163B7E">
                            <w:pPr>
                              <w:spacing w:before="0" w:after="0"/>
                              <w:ind w:left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63B7E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Clusters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56CF0" id="Text Box 11" o:spid="_x0000_s1038" type="#_x0000_t202" style="position:absolute;left:0;text-align:left;margin-left:5.6pt;margin-top:7.05pt;width:467.25pt;height:51.6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" fillcolor="silver [1942]">
                <v:textbox>
                  <w:txbxContent>
                    <w:p w:rsidR="00F27869" w:rsidRPr="00163B7E" w:rsidRDefault="00F27869" w:rsidP="00163B7E">
                      <w:pPr>
                        <w:spacing w:before="0" w:after="0"/>
                        <w:ind w:left="0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163B7E">
                        <w:rPr>
                          <w:b/>
                          <w:bCs/>
                          <w:sz w:val="40"/>
                          <w:szCs w:val="40"/>
                        </w:rPr>
                        <w:t>Suivi et évaluation</w:t>
                      </w:r>
                    </w:p>
                    <w:p w:rsidR="00F27869" w:rsidRPr="00163B7E" w:rsidRDefault="00F27869" w:rsidP="00163B7E">
                      <w:pPr>
                        <w:spacing w:before="0" w:after="0"/>
                        <w:ind w:left="0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163B7E">
                        <w:rPr>
                          <w:b/>
                          <w:bCs/>
                          <w:sz w:val="40"/>
                          <w:szCs w:val="40"/>
                        </w:rPr>
                        <w:t>Clusters</w:t>
                      </w:r>
                    </w:p>
                  </w:txbxContent>
                </v:textbox>
              </v:shape>
            </w:pict>
          </mc:Fallback>
        </mc:AlternateContent>
      </w:r>
    </w:p>
    <w:p w:rsidR="00163B7E" w:rsidRPr="00163B7E" w:rsidRDefault="00163B7E" w:rsidP="00A5008D">
      <w:pPr>
        <w:ind w:left="0" w:right="-1"/>
        <w:rPr>
          <w:b/>
          <w:bCs/>
          <w:color w:val="007373"/>
          <w:sz w:val="20"/>
          <w:szCs w:val="20"/>
        </w:rPr>
      </w:pPr>
    </w:p>
    <w:p w:rsidR="00387B63" w:rsidRDefault="00387B63" w:rsidP="00A5008D">
      <w:pPr>
        <w:ind w:left="0" w:right="-1"/>
        <w:rPr>
          <w:b/>
          <w:bCs/>
          <w:color w:val="007373"/>
          <w:sz w:val="36"/>
          <w:szCs w:val="36"/>
        </w:rPr>
      </w:pPr>
    </w:p>
    <w:p w:rsidR="00133CDB" w:rsidRPr="0013465B" w:rsidRDefault="00133CDB" w:rsidP="00A5008D">
      <w:pPr>
        <w:ind w:left="0" w:right="-1"/>
      </w:pPr>
      <w:r w:rsidRPr="004C5A12">
        <w:rPr>
          <w:b/>
          <w:bCs/>
          <w:color w:val="007373"/>
          <w:sz w:val="36"/>
          <w:szCs w:val="36"/>
        </w:rPr>
        <w:t>Suivi et évaluation</w:t>
      </w:r>
      <w:bookmarkEnd w:id="16"/>
      <w:bookmarkEnd w:id="17"/>
      <w:r w:rsidRPr="00B55F4D">
        <w:rPr>
          <w:szCs w:val="36"/>
        </w:rPr>
        <w:t xml:space="preserve"> </w:t>
      </w:r>
      <w:bookmarkEnd w:id="11"/>
    </w:p>
    <w:p w:rsidR="00ED0833" w:rsidRPr="00046B71" w:rsidRDefault="007F7CD9" w:rsidP="00163B7E">
      <w:pPr>
        <w:ind w:left="0"/>
      </w:pPr>
      <w:r>
        <w:t xml:space="preserve">Critères de suivi et </w:t>
      </w:r>
      <w:r w:rsidR="00015163">
        <w:t>d’</w:t>
      </w:r>
      <w:r>
        <w:t>évaluation retenus :</w:t>
      </w:r>
    </w:p>
    <w:p w:rsidR="004C5A12" w:rsidRDefault="000320C6" w:rsidP="00B001E1">
      <w:pPr>
        <w:pStyle w:val="Paragraphedeliste"/>
        <w:numPr>
          <w:ilvl w:val="0"/>
          <w:numId w:val="24"/>
        </w:numPr>
        <w:ind w:right="-1"/>
      </w:pPr>
      <w:r w:rsidRPr="00B55F4D">
        <w:t xml:space="preserve">Le cluster </w:t>
      </w:r>
      <w:r w:rsidR="00692E95">
        <w:t xml:space="preserve">est tenu </w:t>
      </w:r>
      <w:r w:rsidR="008A6CE9">
        <w:t>de</w:t>
      </w:r>
      <w:r w:rsidR="00692E95">
        <w:t xml:space="preserve"> fixer</w:t>
      </w:r>
      <w:r w:rsidRPr="00B55F4D">
        <w:t xml:space="preserve"> </w:t>
      </w:r>
      <w:r w:rsidR="004B0DC0">
        <w:t xml:space="preserve">ses indicateurs de </w:t>
      </w:r>
      <w:r w:rsidR="00564FC4">
        <w:t>performance</w:t>
      </w:r>
      <w:r w:rsidR="004B0DC0">
        <w:t xml:space="preserve">, sur </w:t>
      </w:r>
      <w:r w:rsidR="00C05ECD">
        <w:t>5</w:t>
      </w:r>
      <w:r w:rsidR="004B0DC0">
        <w:t xml:space="preserve"> ans, </w:t>
      </w:r>
      <w:r w:rsidR="00692E95">
        <w:t>au regar</w:t>
      </w:r>
      <w:r w:rsidR="0013465B">
        <w:t>d de la nature de ses activités.</w:t>
      </w:r>
    </w:p>
    <w:p w:rsidR="005B3072" w:rsidRDefault="00564FC4" w:rsidP="00E21D8D">
      <w:pPr>
        <w:pStyle w:val="Paragraphedeliste"/>
        <w:numPr>
          <w:ilvl w:val="0"/>
          <w:numId w:val="0"/>
        </w:numPr>
        <w:ind w:left="720" w:right="-1"/>
      </w:pPr>
      <w:r>
        <w:t>Les indicateurs proposés sont les suivants :</w:t>
      </w:r>
    </w:p>
    <w:p w:rsidR="005B3072" w:rsidRDefault="005B3072" w:rsidP="00E21D8D">
      <w:pPr>
        <w:pStyle w:val="Paragraphedeliste"/>
        <w:numPr>
          <w:ilvl w:val="0"/>
          <w:numId w:val="0"/>
        </w:numPr>
        <w:ind w:left="720" w:right="-1"/>
        <w:sectPr w:rsidR="005B3072" w:rsidSect="005B3072">
          <w:footnotePr>
            <w:numRestart w:val="eachSect"/>
          </w:footnotePr>
          <w:pgSz w:w="11907" w:h="16839" w:code="9"/>
          <w:pgMar w:top="1418" w:right="1418" w:bottom="993" w:left="1134" w:header="709" w:footer="713" w:gutter="0"/>
          <w:cols w:space="720"/>
          <w:docGrid w:linePitch="326"/>
        </w:sectPr>
      </w:pPr>
    </w:p>
    <w:tbl>
      <w:tblPr>
        <w:tblStyle w:val="Grilledutableau"/>
        <w:tblW w:w="9873" w:type="dxa"/>
        <w:tblInd w:w="-34" w:type="dxa"/>
        <w:tblLook w:val="04A0" w:firstRow="1" w:lastRow="0" w:firstColumn="1" w:lastColumn="0" w:noHBand="0" w:noVBand="1"/>
      </w:tblPr>
      <w:tblGrid>
        <w:gridCol w:w="5733"/>
        <w:gridCol w:w="851"/>
        <w:gridCol w:w="742"/>
        <w:gridCol w:w="855"/>
        <w:gridCol w:w="846"/>
        <w:gridCol w:w="846"/>
      </w:tblGrid>
      <w:tr w:rsidR="00C05ECD" w:rsidTr="00387B63">
        <w:tc>
          <w:tcPr>
            <w:tcW w:w="5813" w:type="dxa"/>
          </w:tcPr>
          <w:p w:rsidR="00C05ECD" w:rsidRDefault="00C05ECD" w:rsidP="00C05ECD">
            <w:pPr>
              <w:pStyle w:val="Dtail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lastRenderedPageBreak/>
              <w:t>Indicateurs</w:t>
            </w:r>
          </w:p>
        </w:tc>
        <w:tc>
          <w:tcPr>
            <w:tcW w:w="851" w:type="dxa"/>
          </w:tcPr>
          <w:p w:rsidR="00C05ECD" w:rsidRPr="004F0A50" w:rsidRDefault="00C05ECD" w:rsidP="00387B63">
            <w:pPr>
              <w:pStyle w:val="Dtail"/>
              <w:numPr>
                <w:ilvl w:val="0"/>
                <w:numId w:val="0"/>
              </w:numPr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Année1</w:t>
            </w:r>
          </w:p>
        </w:tc>
        <w:tc>
          <w:tcPr>
            <w:tcW w:w="708" w:type="dxa"/>
          </w:tcPr>
          <w:p w:rsidR="00C05ECD" w:rsidRPr="004F0A50" w:rsidRDefault="00C05ECD" w:rsidP="001A78F0">
            <w:pPr>
              <w:pStyle w:val="Dtail"/>
              <w:numPr>
                <w:ilvl w:val="0"/>
                <w:numId w:val="0"/>
              </w:numPr>
              <w:ind w:left="-104" w:right="-109"/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Année2</w:t>
            </w:r>
          </w:p>
        </w:tc>
        <w:tc>
          <w:tcPr>
            <w:tcW w:w="855" w:type="dxa"/>
          </w:tcPr>
          <w:p w:rsidR="00C05ECD" w:rsidRPr="004F0A50" w:rsidRDefault="00387B63" w:rsidP="00387B63">
            <w:pPr>
              <w:pStyle w:val="Dtail"/>
              <w:numPr>
                <w:ilvl w:val="0"/>
                <w:numId w:val="0"/>
              </w:numPr>
              <w:ind w:right="-136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Année3</w:t>
            </w:r>
          </w:p>
        </w:tc>
        <w:tc>
          <w:tcPr>
            <w:tcW w:w="802" w:type="dxa"/>
          </w:tcPr>
          <w:p w:rsidR="00C05ECD" w:rsidRPr="004F0A50" w:rsidRDefault="00C05ECD" w:rsidP="001A78F0">
            <w:pPr>
              <w:pStyle w:val="Dtail"/>
              <w:numPr>
                <w:ilvl w:val="0"/>
                <w:numId w:val="0"/>
              </w:numPr>
              <w:ind w:right="-44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A</w:t>
            </w:r>
            <w:r w:rsidR="00387B63">
              <w:rPr>
                <w:rFonts w:asciiTheme="minorHAnsi" w:hAnsiTheme="minorHAnsi"/>
                <w:b/>
                <w:bCs/>
                <w:i/>
                <w:iCs/>
              </w:rPr>
              <w:t>nnée</w:t>
            </w:r>
            <w:r>
              <w:rPr>
                <w:rFonts w:asciiTheme="minorHAnsi" w:hAnsiTheme="minorHAnsi"/>
                <w:b/>
                <w:bCs/>
                <w:i/>
                <w:iCs/>
              </w:rPr>
              <w:t>4</w:t>
            </w:r>
          </w:p>
        </w:tc>
        <w:tc>
          <w:tcPr>
            <w:tcW w:w="844" w:type="dxa"/>
          </w:tcPr>
          <w:p w:rsidR="00C05ECD" w:rsidRPr="004F0A50" w:rsidRDefault="00387B63" w:rsidP="001A78F0">
            <w:pPr>
              <w:pStyle w:val="Dtail"/>
              <w:numPr>
                <w:ilvl w:val="0"/>
                <w:numId w:val="0"/>
              </w:numPr>
              <w:ind w:right="-248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Année</w:t>
            </w:r>
            <w:r w:rsidR="00C05ECD">
              <w:rPr>
                <w:rFonts w:asciiTheme="minorHAnsi" w:hAnsiTheme="minorHAnsi"/>
                <w:b/>
                <w:bCs/>
                <w:i/>
                <w:iCs/>
              </w:rPr>
              <w:t>5</w:t>
            </w:r>
          </w:p>
        </w:tc>
      </w:tr>
      <w:tr w:rsidR="00C05ECD" w:rsidTr="00387B63">
        <w:tc>
          <w:tcPr>
            <w:tcW w:w="5813" w:type="dxa"/>
          </w:tcPr>
          <w:p w:rsidR="00C05ECD" w:rsidRPr="00C05ECD" w:rsidRDefault="00C05ECD" w:rsidP="00387B63">
            <w:pPr>
              <w:pStyle w:val="Dtail"/>
              <w:numPr>
                <w:ilvl w:val="0"/>
                <w:numId w:val="32"/>
              </w:numPr>
              <w:spacing w:after="40"/>
              <w:ind w:left="174" w:hanging="140"/>
              <w:jc w:val="both"/>
              <w:rPr>
                <w:rFonts w:asciiTheme="minorHAnsi" w:hAnsiTheme="minorHAnsi"/>
              </w:rPr>
            </w:pPr>
            <w:r w:rsidRPr="00132F1B">
              <w:rPr>
                <w:rFonts w:asciiTheme="minorHAnsi" w:hAnsiTheme="minorHAnsi"/>
              </w:rPr>
              <w:t>Nomb</w:t>
            </w:r>
            <w:r>
              <w:rPr>
                <w:rFonts w:asciiTheme="minorHAnsi" w:hAnsiTheme="minorHAnsi"/>
              </w:rPr>
              <w:t>re d’adhérent/membre actif dans le cluster ;</w:t>
            </w:r>
          </w:p>
        </w:tc>
        <w:tc>
          <w:tcPr>
            <w:tcW w:w="851" w:type="dxa"/>
          </w:tcPr>
          <w:p w:rsidR="00C05ECD" w:rsidRDefault="00C05ECD" w:rsidP="00C05ECD">
            <w:pPr>
              <w:pStyle w:val="Dtail"/>
              <w:numPr>
                <w:ilvl w:val="0"/>
                <w:numId w:val="0"/>
              </w:numPr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:rsidR="00C05ECD" w:rsidRDefault="00C05ECD" w:rsidP="001A78F0">
            <w:pPr>
              <w:pStyle w:val="Dtail"/>
              <w:numPr>
                <w:ilvl w:val="0"/>
                <w:numId w:val="0"/>
              </w:numPr>
              <w:ind w:left="-245" w:right="-251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5" w:type="dxa"/>
          </w:tcPr>
          <w:p w:rsidR="00C05ECD" w:rsidRDefault="00C05ECD" w:rsidP="00C05ECD">
            <w:pPr>
              <w:pStyle w:val="Dtail"/>
              <w:numPr>
                <w:ilvl w:val="0"/>
                <w:numId w:val="0"/>
              </w:numPr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02" w:type="dxa"/>
          </w:tcPr>
          <w:p w:rsidR="00C05ECD" w:rsidRDefault="00C05ECD" w:rsidP="00C05ECD">
            <w:pPr>
              <w:pStyle w:val="Dtail"/>
              <w:numPr>
                <w:ilvl w:val="0"/>
                <w:numId w:val="0"/>
              </w:numPr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44" w:type="dxa"/>
          </w:tcPr>
          <w:p w:rsidR="00C05ECD" w:rsidRDefault="00C05ECD" w:rsidP="00C05ECD">
            <w:pPr>
              <w:pStyle w:val="Dtail"/>
              <w:numPr>
                <w:ilvl w:val="0"/>
                <w:numId w:val="0"/>
              </w:numPr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05ECD" w:rsidTr="00387B63">
        <w:tc>
          <w:tcPr>
            <w:tcW w:w="5813" w:type="dxa"/>
          </w:tcPr>
          <w:p w:rsidR="00C05ECD" w:rsidRPr="00132F1B" w:rsidRDefault="00C05ECD" w:rsidP="00387B63">
            <w:pPr>
              <w:pStyle w:val="Dtail"/>
              <w:numPr>
                <w:ilvl w:val="0"/>
                <w:numId w:val="32"/>
              </w:numPr>
              <w:spacing w:after="40"/>
              <w:ind w:left="174" w:hanging="140"/>
              <w:jc w:val="both"/>
              <w:rPr>
                <w:rFonts w:asciiTheme="minorHAnsi" w:hAnsiTheme="minorHAnsi"/>
              </w:rPr>
            </w:pPr>
            <w:r w:rsidRPr="00132F1B">
              <w:rPr>
                <w:rFonts w:asciiTheme="minorHAnsi" w:hAnsiTheme="minorHAnsi"/>
              </w:rPr>
              <w:t>Nomb</w:t>
            </w:r>
            <w:r>
              <w:rPr>
                <w:rFonts w:asciiTheme="minorHAnsi" w:hAnsiTheme="minorHAnsi"/>
              </w:rPr>
              <w:t>re d'entreprises dans le cluster ;</w:t>
            </w:r>
          </w:p>
        </w:tc>
        <w:tc>
          <w:tcPr>
            <w:tcW w:w="851" w:type="dxa"/>
          </w:tcPr>
          <w:p w:rsidR="00C05ECD" w:rsidRDefault="00C05ECD" w:rsidP="00C05ECD">
            <w:pPr>
              <w:pStyle w:val="Dtail"/>
              <w:numPr>
                <w:ilvl w:val="0"/>
                <w:numId w:val="0"/>
              </w:numPr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:rsidR="00C05ECD" w:rsidRDefault="00C05ECD" w:rsidP="00C05ECD">
            <w:pPr>
              <w:pStyle w:val="Dtail"/>
              <w:numPr>
                <w:ilvl w:val="0"/>
                <w:numId w:val="0"/>
              </w:numPr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5" w:type="dxa"/>
          </w:tcPr>
          <w:p w:rsidR="00C05ECD" w:rsidRDefault="00C05ECD" w:rsidP="00C05ECD">
            <w:pPr>
              <w:pStyle w:val="Dtail"/>
              <w:numPr>
                <w:ilvl w:val="0"/>
                <w:numId w:val="0"/>
              </w:numPr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02" w:type="dxa"/>
          </w:tcPr>
          <w:p w:rsidR="00C05ECD" w:rsidRDefault="00C05ECD" w:rsidP="00C05ECD">
            <w:pPr>
              <w:pStyle w:val="Dtail"/>
              <w:numPr>
                <w:ilvl w:val="0"/>
                <w:numId w:val="0"/>
              </w:numPr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44" w:type="dxa"/>
          </w:tcPr>
          <w:p w:rsidR="00C05ECD" w:rsidRDefault="00C05ECD" w:rsidP="00C05ECD">
            <w:pPr>
              <w:pStyle w:val="Dtail"/>
              <w:numPr>
                <w:ilvl w:val="0"/>
                <w:numId w:val="0"/>
              </w:numPr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05ECD" w:rsidTr="00387B63">
        <w:tc>
          <w:tcPr>
            <w:tcW w:w="5813" w:type="dxa"/>
          </w:tcPr>
          <w:p w:rsidR="00C05ECD" w:rsidRPr="00C05ECD" w:rsidRDefault="00C05ECD" w:rsidP="00387B63">
            <w:pPr>
              <w:pStyle w:val="Dtail"/>
              <w:numPr>
                <w:ilvl w:val="0"/>
                <w:numId w:val="32"/>
              </w:numPr>
              <w:spacing w:after="40"/>
              <w:ind w:left="174" w:hanging="140"/>
              <w:jc w:val="both"/>
              <w:rPr>
                <w:rFonts w:asciiTheme="minorHAnsi" w:hAnsiTheme="minorHAnsi"/>
              </w:rPr>
            </w:pPr>
            <w:r w:rsidRPr="00C05ECD">
              <w:rPr>
                <w:rFonts w:asciiTheme="minorHAnsi" w:hAnsiTheme="minorHAnsi"/>
              </w:rPr>
              <w:t xml:space="preserve">Nombre de projets de R&amp;D, d'innovation </w:t>
            </w:r>
            <w:r>
              <w:rPr>
                <w:rFonts w:asciiTheme="minorHAnsi" w:hAnsiTheme="minorHAnsi"/>
              </w:rPr>
              <w:t xml:space="preserve">ou </w:t>
            </w:r>
            <w:r w:rsidRPr="00C05ECD">
              <w:rPr>
                <w:rFonts w:asciiTheme="minorHAnsi" w:hAnsiTheme="minorHAnsi"/>
              </w:rPr>
              <w:t xml:space="preserve">de transfert </w:t>
            </w:r>
            <w:r>
              <w:rPr>
                <w:rFonts w:asciiTheme="minorHAnsi" w:hAnsiTheme="minorHAnsi"/>
              </w:rPr>
              <w:t>technologique ;</w:t>
            </w:r>
          </w:p>
        </w:tc>
        <w:tc>
          <w:tcPr>
            <w:tcW w:w="851" w:type="dxa"/>
          </w:tcPr>
          <w:p w:rsidR="00C05ECD" w:rsidRDefault="00C05ECD" w:rsidP="00C05ECD">
            <w:pPr>
              <w:pStyle w:val="Dtail"/>
              <w:numPr>
                <w:ilvl w:val="0"/>
                <w:numId w:val="0"/>
              </w:numPr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:rsidR="00C05ECD" w:rsidRDefault="00C05ECD" w:rsidP="00C05ECD">
            <w:pPr>
              <w:pStyle w:val="Dtail"/>
              <w:numPr>
                <w:ilvl w:val="0"/>
                <w:numId w:val="0"/>
              </w:numPr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5" w:type="dxa"/>
          </w:tcPr>
          <w:p w:rsidR="00C05ECD" w:rsidRDefault="00C05ECD" w:rsidP="00C05ECD">
            <w:pPr>
              <w:pStyle w:val="Dtail"/>
              <w:numPr>
                <w:ilvl w:val="0"/>
                <w:numId w:val="0"/>
              </w:numPr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02" w:type="dxa"/>
          </w:tcPr>
          <w:p w:rsidR="00C05ECD" w:rsidRDefault="00C05ECD" w:rsidP="00C05ECD">
            <w:pPr>
              <w:pStyle w:val="Dtail"/>
              <w:numPr>
                <w:ilvl w:val="0"/>
                <w:numId w:val="0"/>
              </w:numPr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44" w:type="dxa"/>
          </w:tcPr>
          <w:p w:rsidR="00C05ECD" w:rsidRDefault="00C05ECD" w:rsidP="00C05ECD">
            <w:pPr>
              <w:pStyle w:val="Dtail"/>
              <w:numPr>
                <w:ilvl w:val="0"/>
                <w:numId w:val="0"/>
              </w:numPr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05ECD" w:rsidTr="00387B63">
        <w:tc>
          <w:tcPr>
            <w:tcW w:w="5813" w:type="dxa"/>
          </w:tcPr>
          <w:p w:rsidR="00C05ECD" w:rsidRPr="00C05ECD" w:rsidRDefault="00F06122" w:rsidP="00387B63">
            <w:pPr>
              <w:pStyle w:val="Dtail"/>
              <w:numPr>
                <w:ilvl w:val="0"/>
                <w:numId w:val="32"/>
              </w:numPr>
              <w:spacing w:after="40"/>
              <w:ind w:left="174" w:hanging="14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Nombre de nouveaux produits/</w:t>
            </w:r>
            <w:r w:rsidR="00C05ECD" w:rsidRPr="00B92428">
              <w:rPr>
                <w:rFonts w:asciiTheme="minorHAnsi" w:hAnsiTheme="minorHAnsi"/>
              </w:rPr>
              <w:t>nouveaux procédés</w:t>
            </w:r>
            <w:r>
              <w:rPr>
                <w:rFonts w:asciiTheme="minorHAnsi" w:hAnsiTheme="minorHAnsi"/>
              </w:rPr>
              <w:t>,</w:t>
            </w:r>
            <w:r w:rsidR="00C05ECD" w:rsidRPr="00B92428">
              <w:rPr>
                <w:rFonts w:asciiTheme="minorHAnsi" w:hAnsiTheme="minorHAnsi"/>
              </w:rPr>
              <w:t xml:space="preserve"> développés par</w:t>
            </w:r>
            <w:r w:rsidR="00C05ECD">
              <w:rPr>
                <w:rFonts w:asciiTheme="minorHAnsi" w:hAnsiTheme="minorHAnsi"/>
              </w:rPr>
              <w:t xml:space="preserve"> le </w:t>
            </w:r>
            <w:r w:rsidR="00C05ECD" w:rsidRPr="00B92428">
              <w:rPr>
                <w:rFonts w:asciiTheme="minorHAnsi" w:hAnsiTheme="minorHAnsi"/>
              </w:rPr>
              <w:t>cluster</w:t>
            </w:r>
            <w:r w:rsidR="00C05ECD">
              <w:rPr>
                <w:rFonts w:asciiTheme="minorHAnsi" w:hAnsiTheme="minorHAnsi"/>
              </w:rPr>
              <w:t> ;</w:t>
            </w:r>
          </w:p>
        </w:tc>
        <w:tc>
          <w:tcPr>
            <w:tcW w:w="851" w:type="dxa"/>
          </w:tcPr>
          <w:p w:rsidR="00C05ECD" w:rsidRDefault="00C05ECD" w:rsidP="00C05ECD">
            <w:pPr>
              <w:pStyle w:val="Dtail"/>
              <w:numPr>
                <w:ilvl w:val="0"/>
                <w:numId w:val="0"/>
              </w:numPr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:rsidR="00C05ECD" w:rsidRDefault="00C05ECD" w:rsidP="00C05ECD">
            <w:pPr>
              <w:pStyle w:val="Dtail"/>
              <w:numPr>
                <w:ilvl w:val="0"/>
                <w:numId w:val="0"/>
              </w:numPr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5" w:type="dxa"/>
          </w:tcPr>
          <w:p w:rsidR="00C05ECD" w:rsidRDefault="00C05ECD" w:rsidP="00C05ECD">
            <w:pPr>
              <w:pStyle w:val="Dtail"/>
              <w:numPr>
                <w:ilvl w:val="0"/>
                <w:numId w:val="0"/>
              </w:numPr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02" w:type="dxa"/>
          </w:tcPr>
          <w:p w:rsidR="00C05ECD" w:rsidRDefault="00C05ECD" w:rsidP="00C05ECD">
            <w:pPr>
              <w:pStyle w:val="Dtail"/>
              <w:numPr>
                <w:ilvl w:val="0"/>
                <w:numId w:val="0"/>
              </w:numPr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44" w:type="dxa"/>
          </w:tcPr>
          <w:p w:rsidR="00C05ECD" w:rsidRDefault="00C05ECD" w:rsidP="00C05ECD">
            <w:pPr>
              <w:pStyle w:val="Dtail"/>
              <w:numPr>
                <w:ilvl w:val="0"/>
                <w:numId w:val="0"/>
              </w:numPr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05ECD" w:rsidTr="00387B63">
        <w:tc>
          <w:tcPr>
            <w:tcW w:w="5813" w:type="dxa"/>
          </w:tcPr>
          <w:p w:rsidR="00C05ECD" w:rsidRPr="00C05ECD" w:rsidRDefault="00C05ECD" w:rsidP="00387B63">
            <w:pPr>
              <w:pStyle w:val="Dtail"/>
              <w:numPr>
                <w:ilvl w:val="0"/>
                <w:numId w:val="32"/>
              </w:numPr>
              <w:spacing w:after="40"/>
              <w:ind w:left="174" w:hanging="140"/>
              <w:jc w:val="both"/>
              <w:rPr>
                <w:rFonts w:asciiTheme="minorHAnsi" w:hAnsiTheme="minorHAnsi"/>
              </w:rPr>
            </w:pPr>
            <w:r w:rsidRPr="00C05ECD">
              <w:rPr>
                <w:rFonts w:asciiTheme="minorHAnsi" w:hAnsiTheme="minorHAnsi"/>
              </w:rPr>
              <w:t>Nombre de Start-up créées</w:t>
            </w:r>
            <w:r w:rsidR="00F64C7B">
              <w:rPr>
                <w:rFonts w:asciiTheme="minorHAnsi" w:hAnsiTheme="minorHAnsi"/>
              </w:rPr>
              <w:t>/accompagnées par le Cluster</w:t>
            </w:r>
            <w:r w:rsidR="003F276F">
              <w:rPr>
                <w:rFonts w:asciiTheme="minorHAnsi" w:hAnsiTheme="minorHAnsi"/>
              </w:rPr>
              <w:t> ;</w:t>
            </w:r>
          </w:p>
        </w:tc>
        <w:tc>
          <w:tcPr>
            <w:tcW w:w="851" w:type="dxa"/>
          </w:tcPr>
          <w:p w:rsidR="00C05ECD" w:rsidRDefault="00C05ECD" w:rsidP="00C05ECD">
            <w:pPr>
              <w:pStyle w:val="Dtail"/>
              <w:numPr>
                <w:ilvl w:val="0"/>
                <w:numId w:val="0"/>
              </w:numPr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:rsidR="00C05ECD" w:rsidRDefault="00C05ECD" w:rsidP="00C05ECD">
            <w:pPr>
              <w:pStyle w:val="Dtail"/>
              <w:numPr>
                <w:ilvl w:val="0"/>
                <w:numId w:val="0"/>
              </w:numPr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5" w:type="dxa"/>
          </w:tcPr>
          <w:p w:rsidR="00C05ECD" w:rsidRDefault="00C05ECD" w:rsidP="00C05ECD">
            <w:pPr>
              <w:pStyle w:val="Dtail"/>
              <w:numPr>
                <w:ilvl w:val="0"/>
                <w:numId w:val="0"/>
              </w:numPr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02" w:type="dxa"/>
          </w:tcPr>
          <w:p w:rsidR="00C05ECD" w:rsidRDefault="00C05ECD" w:rsidP="00C05ECD">
            <w:pPr>
              <w:pStyle w:val="Dtail"/>
              <w:numPr>
                <w:ilvl w:val="0"/>
                <w:numId w:val="0"/>
              </w:numPr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44" w:type="dxa"/>
          </w:tcPr>
          <w:p w:rsidR="00C05ECD" w:rsidRDefault="00C05ECD" w:rsidP="00C05ECD">
            <w:pPr>
              <w:pStyle w:val="Dtail"/>
              <w:numPr>
                <w:ilvl w:val="0"/>
                <w:numId w:val="0"/>
              </w:numPr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05ECD" w:rsidTr="00387B63">
        <w:tc>
          <w:tcPr>
            <w:tcW w:w="5813" w:type="dxa"/>
          </w:tcPr>
          <w:p w:rsidR="00C05ECD" w:rsidRPr="00132F1B" w:rsidRDefault="00C05ECD" w:rsidP="00387B63">
            <w:pPr>
              <w:pStyle w:val="Dtail"/>
              <w:numPr>
                <w:ilvl w:val="0"/>
                <w:numId w:val="32"/>
              </w:numPr>
              <w:spacing w:after="40"/>
              <w:ind w:left="174" w:hanging="14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Capacité d’autofinancement en (%)</w:t>
            </w:r>
            <w:r w:rsidR="003F276F">
              <w:rPr>
                <w:rFonts w:asciiTheme="minorHAnsi" w:hAnsiTheme="minorHAnsi"/>
              </w:rPr>
              <w:t>.</w:t>
            </w:r>
          </w:p>
        </w:tc>
        <w:tc>
          <w:tcPr>
            <w:tcW w:w="851" w:type="dxa"/>
          </w:tcPr>
          <w:p w:rsidR="00C05ECD" w:rsidRDefault="00C05ECD" w:rsidP="00C05ECD">
            <w:pPr>
              <w:pStyle w:val="Dtail"/>
              <w:numPr>
                <w:ilvl w:val="0"/>
                <w:numId w:val="0"/>
              </w:numPr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:rsidR="00C05ECD" w:rsidRDefault="00C05ECD" w:rsidP="00C05ECD">
            <w:pPr>
              <w:pStyle w:val="Dtail"/>
              <w:numPr>
                <w:ilvl w:val="0"/>
                <w:numId w:val="0"/>
              </w:numPr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5" w:type="dxa"/>
          </w:tcPr>
          <w:p w:rsidR="00C05ECD" w:rsidRDefault="00C05ECD" w:rsidP="00C05ECD">
            <w:pPr>
              <w:pStyle w:val="Dtail"/>
              <w:numPr>
                <w:ilvl w:val="0"/>
                <w:numId w:val="0"/>
              </w:numPr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02" w:type="dxa"/>
          </w:tcPr>
          <w:p w:rsidR="00C05ECD" w:rsidRDefault="00C05ECD" w:rsidP="00C05ECD">
            <w:pPr>
              <w:pStyle w:val="Dtail"/>
              <w:numPr>
                <w:ilvl w:val="0"/>
                <w:numId w:val="0"/>
              </w:numPr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44" w:type="dxa"/>
          </w:tcPr>
          <w:p w:rsidR="00C05ECD" w:rsidRDefault="00C05ECD" w:rsidP="00C05ECD">
            <w:pPr>
              <w:pStyle w:val="Dtail"/>
              <w:numPr>
                <w:ilvl w:val="0"/>
                <w:numId w:val="0"/>
              </w:numPr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6C1EB6" w:rsidRPr="005B3072" w:rsidRDefault="006C1EB6" w:rsidP="006638C7">
      <w:pPr>
        <w:pStyle w:val="Dtail"/>
        <w:numPr>
          <w:ilvl w:val="0"/>
          <w:numId w:val="0"/>
        </w:numPr>
        <w:ind w:left="360" w:hanging="360"/>
        <w:rPr>
          <w:rFonts w:asciiTheme="minorHAnsi" w:hAnsiTheme="minorHAnsi"/>
          <w:b/>
          <w:bCs/>
          <w:sz w:val="10"/>
          <w:szCs w:val="10"/>
        </w:rPr>
      </w:pPr>
      <w:bookmarkStart w:id="18" w:name="_Toc274576985"/>
      <w:bookmarkStart w:id="19" w:name="_Toc276403123"/>
      <w:bookmarkStart w:id="20" w:name="_Toc276625283"/>
    </w:p>
    <w:p w:rsidR="006638C7" w:rsidRDefault="006638C7" w:rsidP="006638C7">
      <w:pPr>
        <w:pStyle w:val="Dtail"/>
        <w:numPr>
          <w:ilvl w:val="0"/>
          <w:numId w:val="0"/>
        </w:numPr>
        <w:ind w:left="360" w:hanging="360"/>
        <w:rPr>
          <w:rFonts w:asciiTheme="minorHAnsi" w:hAnsiTheme="minorHAnsi"/>
        </w:rPr>
      </w:pPr>
      <w:r w:rsidRPr="00EC72F9">
        <w:rPr>
          <w:rFonts w:asciiTheme="minorHAnsi" w:hAnsiTheme="minorHAnsi"/>
          <w:b/>
          <w:bCs/>
        </w:rPr>
        <w:t>N B</w:t>
      </w:r>
      <w:r>
        <w:rPr>
          <w:rFonts w:asciiTheme="minorHAnsi" w:hAnsiTheme="minorHAnsi"/>
        </w:rPr>
        <w:t xml:space="preserve"> :       </w:t>
      </w:r>
    </w:p>
    <w:p w:rsidR="004975DD" w:rsidRPr="006638C7" w:rsidRDefault="00015163" w:rsidP="009A7059">
      <w:pPr>
        <w:pStyle w:val="Dtail"/>
        <w:numPr>
          <w:ilvl w:val="0"/>
          <w:numId w:val="24"/>
        </w:numPr>
        <w:jc w:val="both"/>
        <w:rPr>
          <w:rFonts w:asciiTheme="minorHAnsi" w:hAnsiTheme="minorHAnsi"/>
          <w:b/>
          <w:bCs/>
        </w:rPr>
      </w:pPr>
      <w:r w:rsidRPr="006638C7">
        <w:rPr>
          <w:rFonts w:asciiTheme="minorHAnsi" w:hAnsiTheme="minorHAnsi"/>
          <w:b/>
          <w:bCs/>
        </w:rPr>
        <w:t xml:space="preserve">Il est à préciser que tous les indicateurs </w:t>
      </w:r>
      <w:r w:rsidR="00355A08" w:rsidRPr="006638C7">
        <w:rPr>
          <w:rFonts w:asciiTheme="minorHAnsi" w:hAnsiTheme="minorHAnsi"/>
          <w:b/>
          <w:bCs/>
        </w:rPr>
        <w:t xml:space="preserve">doivent </w:t>
      </w:r>
      <w:r w:rsidRPr="006638C7">
        <w:rPr>
          <w:rFonts w:asciiTheme="minorHAnsi" w:hAnsiTheme="minorHAnsi"/>
          <w:b/>
          <w:bCs/>
        </w:rPr>
        <w:t>être annuels et non cumulables.</w:t>
      </w:r>
    </w:p>
    <w:p w:rsidR="006C1EB6" w:rsidRDefault="00564FC4" w:rsidP="009A7059">
      <w:pPr>
        <w:pStyle w:val="Dtail"/>
        <w:numPr>
          <w:ilvl w:val="0"/>
          <w:numId w:val="24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Si le cluster candidat est retenu, l</w:t>
      </w:r>
      <w:r w:rsidR="006638C7" w:rsidRPr="006638C7">
        <w:rPr>
          <w:rFonts w:asciiTheme="minorHAnsi" w:hAnsiTheme="minorHAnsi"/>
          <w:b/>
          <w:bCs/>
        </w:rPr>
        <w:t xml:space="preserve">es </w:t>
      </w:r>
      <w:r w:rsidR="006C1EB6">
        <w:rPr>
          <w:rFonts w:asciiTheme="minorHAnsi" w:hAnsiTheme="minorHAnsi"/>
          <w:b/>
          <w:bCs/>
        </w:rPr>
        <w:t xml:space="preserve">indicateurs chiffrés </w:t>
      </w:r>
      <w:r w:rsidR="006638C7" w:rsidRPr="006638C7">
        <w:rPr>
          <w:rFonts w:asciiTheme="minorHAnsi" w:hAnsiTheme="minorHAnsi"/>
          <w:b/>
          <w:bCs/>
        </w:rPr>
        <w:t>fournis</w:t>
      </w:r>
      <w:r w:rsidR="006638C7">
        <w:rPr>
          <w:rFonts w:asciiTheme="minorHAnsi" w:hAnsiTheme="minorHAnsi"/>
          <w:b/>
          <w:bCs/>
        </w:rPr>
        <w:t xml:space="preserve"> </w:t>
      </w:r>
      <w:r w:rsidR="006C1EB6">
        <w:rPr>
          <w:rFonts w:asciiTheme="minorHAnsi" w:hAnsiTheme="minorHAnsi"/>
          <w:b/>
          <w:bCs/>
        </w:rPr>
        <w:t xml:space="preserve">pourraient faire </w:t>
      </w:r>
      <w:r w:rsidR="006638C7">
        <w:rPr>
          <w:rFonts w:asciiTheme="minorHAnsi" w:hAnsiTheme="minorHAnsi"/>
          <w:b/>
          <w:bCs/>
        </w:rPr>
        <w:t>l’objet de modification</w:t>
      </w:r>
      <w:r w:rsidR="006C1EB6">
        <w:rPr>
          <w:rFonts w:asciiTheme="minorHAnsi" w:hAnsiTheme="minorHAnsi"/>
          <w:b/>
          <w:bCs/>
        </w:rPr>
        <w:t xml:space="preserve"> dans la perspective de les intégrer dans le contrat-programme Etat/cluster.</w:t>
      </w:r>
    </w:p>
    <w:p w:rsidR="005B3072" w:rsidRDefault="005B3072" w:rsidP="005B3072">
      <w:pPr>
        <w:pStyle w:val="Dtail"/>
        <w:numPr>
          <w:ilvl w:val="0"/>
          <w:numId w:val="0"/>
        </w:numPr>
        <w:ind w:left="720"/>
        <w:jc w:val="both"/>
        <w:rPr>
          <w:rFonts w:asciiTheme="minorHAnsi" w:hAnsiTheme="minorHAnsi"/>
          <w:b/>
          <w:bCs/>
        </w:rPr>
      </w:pPr>
    </w:p>
    <w:p w:rsidR="00A5008D" w:rsidRDefault="000955D0" w:rsidP="00A5008D">
      <w:pPr>
        <w:pStyle w:val="Titre3"/>
        <w:numPr>
          <w:ilvl w:val="0"/>
          <w:numId w:val="0"/>
        </w:numPr>
        <w:ind w:left="-50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8558BE6" wp14:editId="44E4BC03">
                <wp:simplePos x="0" y="0"/>
                <wp:positionH relativeFrom="column">
                  <wp:posOffset>-205740</wp:posOffset>
                </wp:positionH>
                <wp:positionV relativeFrom="paragraph">
                  <wp:posOffset>123825</wp:posOffset>
                </wp:positionV>
                <wp:extent cx="6054090" cy="488315"/>
                <wp:effectExtent l="13335" t="9525" r="9525" b="6985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4883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869" w:rsidRDefault="00F27869" w:rsidP="00FE023F">
                            <w:pPr>
                              <w:ind w:left="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                Mode de sélection des clusters</w:t>
                            </w:r>
                          </w:p>
                          <w:p w:rsidR="00F27869" w:rsidRPr="004E32EA" w:rsidRDefault="00F27869" w:rsidP="00FE023F">
                            <w:pPr>
                              <w:ind w:left="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F27869" w:rsidRPr="00BC37C3" w:rsidRDefault="00F27869" w:rsidP="00A5008D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BC37C3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Clusters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58BE6" id="Text Box 12" o:spid="_x0000_s1039" type="#_x0000_t202" style="position:absolute;left:0;text-align:left;margin-left:-16.2pt;margin-top:9.75pt;width:476.7pt;height:38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" fillcolor="silver [1942]">
                <v:textbox>
                  <w:txbxContent>
                    <w:p w:rsidR="00F27869" w:rsidRDefault="00F27869" w:rsidP="00FE023F">
                      <w:pPr>
                        <w:ind w:left="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                        Mode de sélection des clusters</w:t>
                      </w:r>
                    </w:p>
                    <w:p w:rsidR="00F27869" w:rsidRPr="004E32EA" w:rsidRDefault="00F27869" w:rsidP="00FE023F">
                      <w:pPr>
                        <w:ind w:left="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F27869" w:rsidRPr="00BC37C3" w:rsidRDefault="00F27869" w:rsidP="00A5008D">
                      <w:pPr>
                        <w:ind w:left="0"/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BC37C3">
                        <w:rPr>
                          <w:b/>
                          <w:bCs/>
                          <w:sz w:val="44"/>
                          <w:szCs w:val="44"/>
                        </w:rPr>
                        <w:t>Clusters</w:t>
                      </w:r>
                    </w:p>
                  </w:txbxContent>
                </v:textbox>
              </v:shape>
            </w:pict>
          </mc:Fallback>
        </mc:AlternateContent>
      </w:r>
    </w:p>
    <w:p w:rsidR="00EC72F9" w:rsidRPr="00EC72F9" w:rsidRDefault="00EC72F9" w:rsidP="00B06856">
      <w:pPr>
        <w:pStyle w:val="Titre2"/>
        <w:numPr>
          <w:ilvl w:val="0"/>
          <w:numId w:val="0"/>
        </w:numPr>
        <w:tabs>
          <w:tab w:val="clear" w:pos="1994"/>
        </w:tabs>
        <w:ind w:left="-142"/>
        <w:rPr>
          <w:sz w:val="4"/>
          <w:szCs w:val="6"/>
        </w:rPr>
      </w:pPr>
      <w:bookmarkStart w:id="21" w:name="_Toc274576987"/>
      <w:bookmarkStart w:id="22" w:name="_Toc276403125"/>
      <w:bookmarkStart w:id="23" w:name="_Toc276625285"/>
      <w:bookmarkEnd w:id="18"/>
      <w:bookmarkEnd w:id="19"/>
      <w:bookmarkEnd w:id="20"/>
    </w:p>
    <w:p w:rsidR="00351B78" w:rsidRPr="00046B71" w:rsidRDefault="0096495D" w:rsidP="00042A3B">
      <w:pPr>
        <w:pStyle w:val="Titre2"/>
        <w:numPr>
          <w:ilvl w:val="0"/>
          <w:numId w:val="0"/>
        </w:numPr>
        <w:tabs>
          <w:tab w:val="clear" w:pos="1994"/>
        </w:tabs>
        <w:ind w:left="-142"/>
      </w:pPr>
      <w:r>
        <w:t xml:space="preserve">Processus </w:t>
      </w:r>
      <w:r w:rsidR="00133CDB" w:rsidRPr="00046B71">
        <w:t xml:space="preserve">et critères de choix des </w:t>
      </w:r>
      <w:r w:rsidR="00133CDB" w:rsidRPr="00B33824">
        <w:rPr>
          <w:szCs w:val="44"/>
        </w:rPr>
        <w:t>projets</w:t>
      </w:r>
      <w:bookmarkEnd w:id="21"/>
      <w:bookmarkEnd w:id="22"/>
      <w:bookmarkEnd w:id="23"/>
    </w:p>
    <w:p w:rsidR="00133CDB" w:rsidRPr="00046B71" w:rsidRDefault="00133CDB" w:rsidP="00B06856">
      <w:pPr>
        <w:pStyle w:val="Titre3"/>
        <w:numPr>
          <w:ilvl w:val="0"/>
          <w:numId w:val="0"/>
        </w:numPr>
      </w:pPr>
      <w:bookmarkStart w:id="24" w:name="_Toc274576988"/>
      <w:bookmarkStart w:id="25" w:name="_Toc276403126"/>
      <w:bookmarkStart w:id="26" w:name="_Toc276625286"/>
      <w:r w:rsidRPr="00B33824">
        <w:rPr>
          <w:szCs w:val="36"/>
        </w:rPr>
        <w:t>Le processus</w:t>
      </w:r>
      <w:bookmarkEnd w:id="24"/>
      <w:bookmarkEnd w:id="25"/>
      <w:bookmarkEnd w:id="26"/>
    </w:p>
    <w:p w:rsidR="00D920C4" w:rsidRPr="00046B71" w:rsidRDefault="008E39FD" w:rsidP="00EC65AD">
      <w:pPr>
        <w:pStyle w:val="Paragraphedeliste"/>
        <w:numPr>
          <w:ilvl w:val="0"/>
          <w:numId w:val="0"/>
        </w:numPr>
        <w:tabs>
          <w:tab w:val="left" w:pos="1276"/>
        </w:tabs>
      </w:pPr>
      <w:r>
        <w:t xml:space="preserve">La sélection, l’évaluation et la labellisation des clusters ainsi que </w:t>
      </w:r>
      <w:r w:rsidR="00C12A1C">
        <w:t>l’a</w:t>
      </w:r>
      <w:r>
        <w:t>pprobation du contrat</w:t>
      </w:r>
      <w:r w:rsidR="00AF1138">
        <w:t>-</w:t>
      </w:r>
      <w:r>
        <w:t xml:space="preserve">programme </w:t>
      </w:r>
      <w:r w:rsidR="00C12A1C">
        <w:t>en</w:t>
      </w:r>
      <w:r>
        <w:t>tre l’Etat et le cluster et</w:t>
      </w:r>
      <w:r w:rsidR="00C12A1C">
        <w:t xml:space="preserve"> les décisions de financeme</w:t>
      </w:r>
      <w:r>
        <w:t xml:space="preserve">nts seront effectués au niveau </w:t>
      </w:r>
      <w:r w:rsidR="00C12A1C">
        <w:t>du comité de pilotage</w:t>
      </w:r>
      <w:r w:rsidR="0076711B">
        <w:t xml:space="preserve"> du Fonds d’Appui aux Clusters.</w:t>
      </w:r>
    </w:p>
    <w:p w:rsidR="00133CDB" w:rsidRPr="00B33824" w:rsidRDefault="00133CDB" w:rsidP="00C538B1">
      <w:pPr>
        <w:pStyle w:val="Titre3"/>
        <w:numPr>
          <w:ilvl w:val="0"/>
          <w:numId w:val="0"/>
        </w:numPr>
        <w:rPr>
          <w:szCs w:val="36"/>
        </w:rPr>
      </w:pPr>
      <w:bookmarkStart w:id="27" w:name="_Toc274576989"/>
      <w:bookmarkStart w:id="28" w:name="_Toc276403127"/>
      <w:bookmarkStart w:id="29" w:name="_Toc276625287"/>
      <w:r w:rsidRPr="00B33824">
        <w:rPr>
          <w:szCs w:val="36"/>
        </w:rPr>
        <w:t>Les éléments d’appréciation</w:t>
      </w:r>
      <w:bookmarkEnd w:id="27"/>
      <w:bookmarkEnd w:id="28"/>
      <w:bookmarkEnd w:id="29"/>
    </w:p>
    <w:p w:rsidR="00133CDB" w:rsidRPr="00046B71" w:rsidRDefault="00DD665D" w:rsidP="0076711B">
      <w:pPr>
        <w:ind w:left="0" w:right="-1"/>
      </w:pPr>
      <w:r w:rsidRPr="00150A34">
        <w:t>L</w:t>
      </w:r>
      <w:r w:rsidR="00133CDB" w:rsidRPr="00150A34">
        <w:t>es projets seront soumis à une grille d’</w:t>
      </w:r>
      <w:r w:rsidR="00133CDB" w:rsidRPr="00150A34">
        <w:rPr>
          <w:b/>
        </w:rPr>
        <w:t xml:space="preserve">analyse </w:t>
      </w:r>
      <w:r w:rsidRPr="00150A34">
        <w:rPr>
          <w:b/>
        </w:rPr>
        <w:t xml:space="preserve">technique </w:t>
      </w:r>
      <w:r w:rsidR="0076711B">
        <w:t>portant sur les aspects suivants :</w:t>
      </w:r>
    </w:p>
    <w:p w:rsidR="00133CDB" w:rsidRPr="00046B71" w:rsidRDefault="00DD665D" w:rsidP="009A7059">
      <w:pPr>
        <w:pStyle w:val="Paragraphedeliste"/>
        <w:numPr>
          <w:ilvl w:val="0"/>
          <w:numId w:val="26"/>
        </w:numPr>
        <w:ind w:right="-1"/>
      </w:pPr>
      <w:r w:rsidRPr="00046B71">
        <w:t>Enjeu de l</w:t>
      </w:r>
      <w:r w:rsidR="00910F6B" w:rsidRPr="00046B71">
        <w:t>’</w:t>
      </w:r>
      <w:r w:rsidR="00133CDB" w:rsidRPr="00046B71">
        <w:t>objectif économique, technologiq</w:t>
      </w:r>
      <w:r w:rsidRPr="00046B71">
        <w:t>ue et scientifique, commercial et</w:t>
      </w:r>
      <w:r w:rsidR="00133CDB" w:rsidRPr="00046B71">
        <w:t xml:space="preserve"> international</w:t>
      </w:r>
      <w:r w:rsidR="00100860">
        <w:t> ;</w:t>
      </w:r>
    </w:p>
    <w:p w:rsidR="00133CDB" w:rsidRPr="00046B71" w:rsidRDefault="00133CDB" w:rsidP="009A7059">
      <w:pPr>
        <w:pStyle w:val="Paragraphedeliste"/>
        <w:numPr>
          <w:ilvl w:val="0"/>
          <w:numId w:val="26"/>
        </w:numPr>
        <w:ind w:right="-1"/>
      </w:pPr>
      <w:r w:rsidRPr="00046B71">
        <w:t xml:space="preserve">Masse </w:t>
      </w:r>
      <w:r w:rsidR="00DD665D" w:rsidRPr="00046B71">
        <w:t>critique (nombre d’entreprises du cluster et sur le territoire du cluster)</w:t>
      </w:r>
      <w:r w:rsidR="00100860">
        <w:t> ;</w:t>
      </w:r>
    </w:p>
    <w:p w:rsidR="00133CDB" w:rsidRPr="00046B71" w:rsidRDefault="00133CDB" w:rsidP="009A7059">
      <w:pPr>
        <w:pStyle w:val="Paragraphedeliste"/>
        <w:numPr>
          <w:ilvl w:val="0"/>
          <w:numId w:val="26"/>
        </w:numPr>
        <w:ind w:right="-1"/>
      </w:pPr>
      <w:r w:rsidRPr="00046B71">
        <w:t>Nombre, identité et « qualité » (adéquation/leader) des acteurs réellement impliqués relativement à chacun d</w:t>
      </w:r>
      <w:r w:rsidR="00DD665D" w:rsidRPr="00046B71">
        <w:t>es objectifs à atteindre par domaine</w:t>
      </w:r>
      <w:r w:rsidR="00100860">
        <w:t> ;</w:t>
      </w:r>
    </w:p>
    <w:p w:rsidR="00133CDB" w:rsidRPr="00046B71" w:rsidRDefault="00133CDB" w:rsidP="009A7059">
      <w:pPr>
        <w:pStyle w:val="Paragraphedeliste"/>
        <w:numPr>
          <w:ilvl w:val="0"/>
          <w:numId w:val="26"/>
        </w:numPr>
        <w:ind w:right="-1"/>
      </w:pPr>
      <w:r w:rsidRPr="00046B71">
        <w:t>Vraisemblance des principaux projets</w:t>
      </w:r>
      <w:r w:rsidR="006638C7">
        <w:t xml:space="preserve"> collaboratifs </w:t>
      </w:r>
      <w:r w:rsidR="00845C02">
        <w:t xml:space="preserve">d’innovation et </w:t>
      </w:r>
      <w:r w:rsidR="00DD665D" w:rsidRPr="00046B71">
        <w:t xml:space="preserve">de </w:t>
      </w:r>
      <w:r w:rsidRPr="00046B71">
        <w:t>développement techniques et non techniques</w:t>
      </w:r>
      <w:r w:rsidR="00100860">
        <w:t> ;</w:t>
      </w:r>
    </w:p>
    <w:p w:rsidR="00133CDB" w:rsidRPr="00046B71" w:rsidRDefault="00133CDB" w:rsidP="009A7059">
      <w:pPr>
        <w:pStyle w:val="Paragraphedeliste"/>
        <w:numPr>
          <w:ilvl w:val="0"/>
          <w:numId w:val="26"/>
        </w:numPr>
        <w:ind w:right="-1"/>
      </w:pPr>
      <w:r w:rsidRPr="00046B71">
        <w:t>Synergies entreprises – recherche – établissements de formation</w:t>
      </w:r>
      <w:r w:rsidR="00100860">
        <w:t>.</w:t>
      </w:r>
    </w:p>
    <w:p w:rsidR="00133CDB" w:rsidRPr="00046B71" w:rsidRDefault="00B06856" w:rsidP="008152A0">
      <w:pPr>
        <w:ind w:left="0" w:right="-1"/>
      </w:pPr>
      <w:r>
        <w:t xml:space="preserve">S’agissant </w:t>
      </w:r>
      <w:r w:rsidR="00133CDB" w:rsidRPr="00150A34">
        <w:t xml:space="preserve">des aspects plus </w:t>
      </w:r>
      <w:r w:rsidR="00133CDB" w:rsidRPr="00150A34">
        <w:rPr>
          <w:b/>
        </w:rPr>
        <w:t>qualitatifs</w:t>
      </w:r>
      <w:r w:rsidR="00133CDB" w:rsidRPr="00150A34">
        <w:t>, les points sur lesquels s’appuiera l’appréciation</w:t>
      </w:r>
      <w:r w:rsidR="00072258">
        <w:t xml:space="preserve"> sont</w:t>
      </w:r>
      <w:r w:rsidR="00133CDB" w:rsidRPr="00150A34">
        <w:t xml:space="preserve"> </w:t>
      </w:r>
      <w:r>
        <w:t xml:space="preserve">   </w:t>
      </w:r>
      <w:r w:rsidR="00133CDB" w:rsidRPr="00150A34">
        <w:t>principalement les suivants</w:t>
      </w:r>
      <w:r w:rsidR="00133CDB" w:rsidRPr="00046B71">
        <w:t> :</w:t>
      </w:r>
    </w:p>
    <w:p w:rsidR="00133CDB" w:rsidRPr="00046B71" w:rsidRDefault="00133CDB" w:rsidP="00100860">
      <w:pPr>
        <w:pStyle w:val="Paragraphedeliste"/>
        <w:numPr>
          <w:ilvl w:val="0"/>
          <w:numId w:val="26"/>
        </w:numPr>
        <w:ind w:right="-1"/>
      </w:pPr>
      <w:r w:rsidRPr="00046B71">
        <w:t>Modalités d’organisation de la gouvernance et animation</w:t>
      </w:r>
      <w:r w:rsidR="00100860">
        <w:t> ;</w:t>
      </w:r>
    </w:p>
    <w:p w:rsidR="00133CDB" w:rsidRPr="00046B71" w:rsidRDefault="00133CDB" w:rsidP="009A7059">
      <w:pPr>
        <w:pStyle w:val="Paragraphedeliste"/>
        <w:numPr>
          <w:ilvl w:val="0"/>
          <w:numId w:val="27"/>
        </w:numPr>
        <w:ind w:right="-1"/>
      </w:pPr>
      <w:r w:rsidRPr="00046B71">
        <w:t>Visibilité internationale</w:t>
      </w:r>
      <w:r w:rsidR="00100860">
        <w:t> ;</w:t>
      </w:r>
    </w:p>
    <w:p w:rsidR="00133CDB" w:rsidRPr="00046B71" w:rsidRDefault="00133CDB" w:rsidP="009A7059">
      <w:pPr>
        <w:pStyle w:val="Paragraphedeliste"/>
        <w:numPr>
          <w:ilvl w:val="0"/>
          <w:numId w:val="27"/>
        </w:numPr>
        <w:ind w:right="-1"/>
      </w:pPr>
      <w:r w:rsidRPr="00046B71">
        <w:t>Projets de coopération internationale</w:t>
      </w:r>
      <w:r w:rsidR="00100860">
        <w:t> ;</w:t>
      </w:r>
    </w:p>
    <w:p w:rsidR="005B3072" w:rsidRDefault="00133CDB" w:rsidP="008C519C">
      <w:pPr>
        <w:pStyle w:val="Paragraphedeliste"/>
        <w:numPr>
          <w:ilvl w:val="0"/>
          <w:numId w:val="27"/>
        </w:numPr>
        <w:ind w:right="-1"/>
      </w:pPr>
      <w:r w:rsidRPr="00046B71">
        <w:t>Ancrage territorial et effet réseau</w:t>
      </w:r>
      <w:r w:rsidR="00100860">
        <w:t> ;</w:t>
      </w:r>
    </w:p>
    <w:p w:rsidR="004324F0" w:rsidRPr="00046B71" w:rsidRDefault="00133CDB" w:rsidP="008C519C">
      <w:pPr>
        <w:pStyle w:val="Paragraphedeliste"/>
        <w:numPr>
          <w:ilvl w:val="0"/>
          <w:numId w:val="27"/>
        </w:numPr>
        <w:ind w:right="-1"/>
      </w:pPr>
      <w:r w:rsidRPr="00046B71">
        <w:t xml:space="preserve">Présence de </w:t>
      </w:r>
      <w:r w:rsidR="004324F0">
        <w:t>financeurs</w:t>
      </w:r>
      <w:r w:rsidR="00100860">
        <w:t> ;</w:t>
      </w:r>
    </w:p>
    <w:p w:rsidR="00F377A7" w:rsidRDefault="00072258" w:rsidP="00100860">
      <w:pPr>
        <w:pStyle w:val="Paragraphedeliste"/>
        <w:numPr>
          <w:ilvl w:val="0"/>
          <w:numId w:val="27"/>
        </w:numPr>
        <w:ind w:right="-1"/>
      </w:pPr>
      <w:r>
        <w:t xml:space="preserve">Enjeux, </w:t>
      </w:r>
      <w:r w:rsidR="00100860">
        <w:t>ressources humaines et formation.</w:t>
      </w:r>
    </w:p>
    <w:p w:rsidR="00100860" w:rsidRPr="00100860" w:rsidRDefault="00100860" w:rsidP="00100860">
      <w:pPr>
        <w:pStyle w:val="Paragraphedeliste"/>
        <w:numPr>
          <w:ilvl w:val="0"/>
          <w:numId w:val="27"/>
        </w:numPr>
        <w:ind w:right="-1"/>
        <w:sectPr w:rsidR="00100860" w:rsidRPr="00100860" w:rsidSect="001D70C9">
          <w:headerReference w:type="default" r:id="rId15"/>
          <w:footnotePr>
            <w:numRestart w:val="eachSect"/>
          </w:footnotePr>
          <w:pgSz w:w="11907" w:h="16839" w:code="9"/>
          <w:pgMar w:top="993" w:right="1418" w:bottom="567" w:left="1134" w:header="709" w:footer="0" w:gutter="0"/>
          <w:cols w:space="720"/>
          <w:docGrid w:linePitch="326"/>
        </w:sectPr>
      </w:pPr>
    </w:p>
    <w:p w:rsidR="00BB66E7" w:rsidRPr="00BB66E7" w:rsidRDefault="00BB66E7" w:rsidP="00042A3B">
      <w:pPr>
        <w:ind w:left="0" w:right="-1"/>
        <w:jc w:val="center"/>
        <w:rPr>
          <w:color w:val="FF6600"/>
          <w:sz w:val="44"/>
          <w:szCs w:val="44"/>
          <w:u w:val="single"/>
        </w:rPr>
      </w:pPr>
      <w:r w:rsidRPr="00BB66E7">
        <w:rPr>
          <w:color w:val="FF6600"/>
          <w:sz w:val="44"/>
          <w:szCs w:val="44"/>
          <w:u w:val="single"/>
        </w:rPr>
        <w:lastRenderedPageBreak/>
        <w:t>Budget prévisionnel</w:t>
      </w:r>
    </w:p>
    <w:p w:rsidR="00BB66E7" w:rsidRPr="00BB66E7" w:rsidRDefault="00BB66E7" w:rsidP="00BB66E7">
      <w:pPr>
        <w:jc w:val="center"/>
        <w:rPr>
          <w:color w:val="FF6600"/>
          <w:sz w:val="44"/>
          <w:szCs w:val="44"/>
          <w:u w:val="single"/>
        </w:rPr>
      </w:pPr>
      <w:r w:rsidRPr="00BB66E7">
        <w:rPr>
          <w:color w:val="FF6600"/>
          <w:sz w:val="44"/>
          <w:szCs w:val="44"/>
        </w:rPr>
        <w:tab/>
      </w:r>
    </w:p>
    <w:tbl>
      <w:tblPr>
        <w:tblW w:w="1034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1134"/>
        <w:gridCol w:w="1134"/>
        <w:gridCol w:w="1134"/>
        <w:gridCol w:w="993"/>
        <w:gridCol w:w="870"/>
        <w:gridCol w:w="122"/>
      </w:tblGrid>
      <w:tr w:rsidR="00042A3B" w:rsidRPr="00BB66E7" w:rsidTr="00042A3B">
        <w:trPr>
          <w:gridAfter w:val="1"/>
          <w:wAfter w:w="122" w:type="dxa"/>
          <w:trHeight w:val="339"/>
        </w:trPr>
        <w:tc>
          <w:tcPr>
            <w:tcW w:w="10227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042A3B" w:rsidRPr="00042A3B" w:rsidRDefault="00042A3B" w:rsidP="00042A3B">
            <w:pPr>
              <w:ind w:left="0" w:right="0"/>
              <w:jc w:val="center"/>
              <w:rPr>
                <w:b/>
                <w:bCs/>
                <w:sz w:val="30"/>
                <w:szCs w:val="30"/>
              </w:rPr>
            </w:pPr>
            <w:r w:rsidRPr="00042A3B">
              <w:rPr>
                <w:b/>
                <w:bCs/>
                <w:sz w:val="30"/>
                <w:szCs w:val="30"/>
              </w:rPr>
              <w:t>EXERCICES SUR 5 ANS (MONTANTS EN DHS)</w:t>
            </w:r>
          </w:p>
          <w:p w:rsidR="00042A3B" w:rsidRPr="00042A3B" w:rsidRDefault="00042A3B" w:rsidP="00042A3B">
            <w:pPr>
              <w:ind w:left="0" w:right="-1486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42A3B" w:rsidRPr="00BB66E7" w:rsidTr="00042A3B">
        <w:trPr>
          <w:trHeight w:val="5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A3B" w:rsidRPr="00BB66E7" w:rsidRDefault="00042A3B" w:rsidP="00042A3B">
            <w:pPr>
              <w:ind w:left="0" w:right="0"/>
              <w:jc w:val="center"/>
              <w:rPr>
                <w:b/>
                <w:bCs/>
              </w:rPr>
            </w:pPr>
            <w:r w:rsidRPr="00BB66E7">
              <w:rPr>
                <w:b/>
                <w:bCs/>
              </w:rPr>
              <w:t>CHARGES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2A3B" w:rsidRPr="00BB66E7" w:rsidRDefault="00042A3B" w:rsidP="00042A3B">
            <w:pPr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Année 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A3B" w:rsidRPr="00BB66E7" w:rsidRDefault="00042A3B" w:rsidP="00042A3B">
            <w:pPr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Année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A3B" w:rsidRPr="00BB66E7" w:rsidRDefault="00042A3B" w:rsidP="00042A3B">
            <w:pPr>
              <w:tabs>
                <w:tab w:val="left" w:pos="787"/>
                <w:tab w:val="left" w:pos="929"/>
              </w:tabs>
              <w:ind w:left="-63" w:right="-7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Année 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A3B" w:rsidRDefault="00042A3B" w:rsidP="00042A3B">
            <w:pPr>
              <w:ind w:left="0" w:righ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Année 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A3B" w:rsidRDefault="00042A3B" w:rsidP="00042A3B">
            <w:pPr>
              <w:ind w:left="0" w:right="0" w:hanging="20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Année 5</w:t>
            </w:r>
          </w:p>
        </w:tc>
      </w:tr>
      <w:tr w:rsidR="00042A3B" w:rsidRPr="00BB66E7" w:rsidTr="00042A3B">
        <w:trPr>
          <w:trHeight w:val="36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3B" w:rsidRPr="00BB66E7" w:rsidRDefault="00042A3B" w:rsidP="00BB66E7">
            <w:pPr>
              <w:ind w:left="0"/>
              <w:rPr>
                <w:b/>
                <w:bCs/>
                <w:sz w:val="22"/>
                <w:szCs w:val="22"/>
              </w:rPr>
            </w:pPr>
            <w:r w:rsidRPr="00BB66E7">
              <w:rPr>
                <w:b/>
                <w:bCs/>
                <w:sz w:val="22"/>
                <w:szCs w:val="22"/>
              </w:rPr>
              <w:t>Charges du personnel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</w:tr>
      <w:tr w:rsidR="00042A3B" w:rsidRPr="00BB66E7" w:rsidTr="00042A3B">
        <w:trPr>
          <w:trHeight w:val="36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A3B" w:rsidRPr="00BB66E7" w:rsidRDefault="00042A3B" w:rsidP="00BB66E7">
            <w:pPr>
              <w:ind w:left="0"/>
              <w:rPr>
                <w:b/>
                <w:bCs/>
                <w:sz w:val="22"/>
                <w:szCs w:val="22"/>
              </w:rPr>
            </w:pPr>
            <w:r w:rsidRPr="00BB66E7">
              <w:rPr>
                <w:b/>
                <w:bCs/>
                <w:sz w:val="22"/>
                <w:szCs w:val="22"/>
              </w:rPr>
              <w:t>Frais de location*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</w:tr>
      <w:tr w:rsidR="00042A3B" w:rsidRPr="00BB66E7" w:rsidTr="00042A3B">
        <w:trPr>
          <w:trHeight w:val="4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557" w:rsidRDefault="00042A3B" w:rsidP="00BB66E7">
            <w:pPr>
              <w:ind w:left="0"/>
              <w:rPr>
                <w:b/>
                <w:bCs/>
                <w:sz w:val="22"/>
                <w:szCs w:val="22"/>
              </w:rPr>
            </w:pPr>
            <w:r w:rsidRPr="00BB66E7">
              <w:rPr>
                <w:b/>
                <w:bCs/>
                <w:sz w:val="22"/>
                <w:szCs w:val="22"/>
              </w:rPr>
              <w:t>Frais d’investissement *</w:t>
            </w:r>
          </w:p>
          <w:p w:rsidR="00042A3B" w:rsidRPr="00BB66E7" w:rsidRDefault="00042A3B" w:rsidP="00BB66E7">
            <w:pPr>
              <w:ind w:left="0"/>
              <w:rPr>
                <w:b/>
                <w:bCs/>
                <w:sz w:val="22"/>
                <w:szCs w:val="22"/>
              </w:rPr>
            </w:pPr>
            <w:r w:rsidRPr="00BB66E7">
              <w:rPr>
                <w:b/>
                <w:bCs/>
                <w:sz w:val="22"/>
                <w:szCs w:val="22"/>
              </w:rPr>
              <w:t>(</w:t>
            </w:r>
            <w:r w:rsidRPr="00BB66E7">
              <w:rPr>
                <w:sz w:val="22"/>
                <w:szCs w:val="22"/>
              </w:rPr>
              <w:t>mobilier, équipement informatique</w:t>
            </w:r>
            <w:r w:rsidRPr="00BB66E7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</w:tr>
      <w:tr w:rsidR="00042A3B" w:rsidRPr="00BB66E7" w:rsidTr="00042A3B">
        <w:trPr>
          <w:trHeight w:val="36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A3B" w:rsidRPr="00BB66E7" w:rsidRDefault="00042A3B" w:rsidP="00042A3B">
            <w:pPr>
              <w:ind w:left="0"/>
              <w:rPr>
                <w:b/>
                <w:bCs/>
                <w:sz w:val="22"/>
                <w:szCs w:val="22"/>
              </w:rPr>
            </w:pPr>
            <w:r w:rsidRPr="00BB66E7">
              <w:rPr>
                <w:b/>
                <w:bCs/>
                <w:sz w:val="22"/>
                <w:szCs w:val="22"/>
              </w:rPr>
              <w:t xml:space="preserve">Frais liés </w:t>
            </w:r>
            <w:r>
              <w:rPr>
                <w:b/>
                <w:bCs/>
                <w:sz w:val="22"/>
                <w:szCs w:val="22"/>
              </w:rPr>
              <w:t>aux actions du plan d’action du cluster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</w:tr>
      <w:tr w:rsidR="00042A3B" w:rsidRPr="00BB66E7" w:rsidTr="00042A3B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557" w:rsidRDefault="00042A3B" w:rsidP="00921557">
            <w:pPr>
              <w:ind w:left="0"/>
              <w:rPr>
                <w:b/>
                <w:bCs/>
                <w:sz w:val="22"/>
                <w:szCs w:val="22"/>
              </w:rPr>
            </w:pPr>
            <w:r w:rsidRPr="00BB66E7">
              <w:rPr>
                <w:b/>
                <w:bCs/>
                <w:sz w:val="22"/>
                <w:szCs w:val="22"/>
              </w:rPr>
              <w:t xml:space="preserve">Autres charges </w:t>
            </w:r>
            <w:r>
              <w:rPr>
                <w:b/>
                <w:bCs/>
                <w:sz w:val="22"/>
                <w:szCs w:val="22"/>
              </w:rPr>
              <w:t>*</w:t>
            </w:r>
          </w:p>
          <w:p w:rsidR="00042A3B" w:rsidRPr="00BB66E7" w:rsidRDefault="00042A3B" w:rsidP="00921557">
            <w:pPr>
              <w:ind w:left="0"/>
              <w:rPr>
                <w:b/>
                <w:bCs/>
                <w:sz w:val="22"/>
                <w:szCs w:val="22"/>
              </w:rPr>
            </w:pPr>
            <w:r w:rsidRPr="00BB66E7">
              <w:rPr>
                <w:b/>
                <w:bCs/>
                <w:sz w:val="22"/>
                <w:szCs w:val="22"/>
              </w:rPr>
              <w:t>(à préciser)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</w:tr>
      <w:tr w:rsidR="00042A3B" w:rsidRPr="00BB66E7" w:rsidTr="00042A3B">
        <w:trPr>
          <w:trHeight w:val="36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3B" w:rsidRPr="00BB66E7" w:rsidRDefault="00042A3B" w:rsidP="00921557">
            <w:pPr>
              <w:ind w:left="0"/>
              <w:jc w:val="right"/>
              <w:rPr>
                <w:b/>
                <w:bCs/>
                <w:sz w:val="22"/>
                <w:szCs w:val="22"/>
              </w:rPr>
            </w:pPr>
            <w:r w:rsidRPr="00BB66E7">
              <w:rPr>
                <w:b/>
                <w:bCs/>
                <w:sz w:val="22"/>
                <w:szCs w:val="22"/>
              </w:rPr>
              <w:t>TOTAL DES CHARGES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</w:tr>
      <w:tr w:rsidR="00042A3B" w:rsidRPr="00BB66E7" w:rsidTr="00042A3B">
        <w:trPr>
          <w:trHeight w:val="36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A3B" w:rsidRPr="00BB66E7" w:rsidRDefault="00042A3B" w:rsidP="00BB66E7">
            <w:pPr>
              <w:ind w:left="0"/>
              <w:rPr>
                <w:b/>
                <w:bCs/>
                <w:sz w:val="22"/>
                <w:szCs w:val="22"/>
              </w:rPr>
            </w:pPr>
            <w:r w:rsidRPr="00BB66E7">
              <w:rPr>
                <w:b/>
                <w:bCs/>
                <w:sz w:val="22"/>
                <w:szCs w:val="22"/>
              </w:rPr>
              <w:t>PRODUITS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</w:tr>
      <w:tr w:rsidR="00042A3B" w:rsidRPr="00BB66E7" w:rsidTr="00042A3B">
        <w:trPr>
          <w:trHeight w:val="36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A3B" w:rsidRPr="00BB66E7" w:rsidRDefault="00042A3B" w:rsidP="00BB66E7">
            <w:pPr>
              <w:ind w:left="0"/>
              <w:rPr>
                <w:b/>
                <w:bCs/>
                <w:sz w:val="22"/>
                <w:szCs w:val="22"/>
              </w:rPr>
            </w:pPr>
            <w:r w:rsidRPr="00BB66E7">
              <w:rPr>
                <w:b/>
                <w:bCs/>
                <w:sz w:val="22"/>
                <w:szCs w:val="22"/>
              </w:rPr>
              <w:t>Cotisations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</w:tr>
      <w:tr w:rsidR="00042A3B" w:rsidRPr="00BB66E7" w:rsidTr="00042A3B">
        <w:trPr>
          <w:trHeight w:val="36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A3B" w:rsidRPr="00BB66E7" w:rsidRDefault="00042A3B" w:rsidP="00BB66E7">
            <w:pPr>
              <w:ind w:left="0"/>
              <w:rPr>
                <w:b/>
                <w:bCs/>
                <w:sz w:val="22"/>
                <w:szCs w:val="22"/>
              </w:rPr>
            </w:pPr>
            <w:r w:rsidRPr="00BB66E7">
              <w:rPr>
                <w:b/>
                <w:bCs/>
                <w:sz w:val="22"/>
                <w:szCs w:val="22"/>
              </w:rPr>
              <w:t>Subventions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</w:tr>
      <w:tr w:rsidR="00042A3B" w:rsidRPr="00BB66E7" w:rsidTr="00042A3B">
        <w:trPr>
          <w:trHeight w:val="36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A3B" w:rsidRPr="00BB66E7" w:rsidRDefault="00042A3B" w:rsidP="00BB66E7">
            <w:pPr>
              <w:ind w:left="0"/>
              <w:rPr>
                <w:b/>
                <w:bCs/>
                <w:sz w:val="22"/>
                <w:szCs w:val="22"/>
              </w:rPr>
            </w:pPr>
            <w:r w:rsidRPr="00BB66E7">
              <w:rPr>
                <w:b/>
                <w:bCs/>
                <w:sz w:val="22"/>
                <w:szCs w:val="22"/>
              </w:rPr>
              <w:t>Services payants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</w:tr>
      <w:tr w:rsidR="00042A3B" w:rsidRPr="00BB66E7" w:rsidTr="00042A3B">
        <w:trPr>
          <w:trHeight w:val="36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557" w:rsidRDefault="00921557" w:rsidP="00BB66E7">
            <w:pPr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Autres produits</w:t>
            </w:r>
          </w:p>
          <w:p w:rsidR="00042A3B" w:rsidRPr="00BB66E7" w:rsidRDefault="00042A3B" w:rsidP="00BB66E7">
            <w:pPr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(à préciser)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</w:tr>
      <w:tr w:rsidR="00042A3B" w:rsidRPr="00BB66E7" w:rsidTr="00042A3B">
        <w:trPr>
          <w:trHeight w:val="5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A3B" w:rsidRPr="00BB66E7" w:rsidRDefault="00042A3B" w:rsidP="00BB66E7">
            <w:pPr>
              <w:ind w:left="0"/>
              <w:rPr>
                <w:b/>
                <w:bCs/>
                <w:sz w:val="22"/>
                <w:szCs w:val="22"/>
              </w:rPr>
            </w:pPr>
            <w:r w:rsidRPr="00BB66E7">
              <w:rPr>
                <w:b/>
                <w:bCs/>
                <w:sz w:val="22"/>
                <w:szCs w:val="22"/>
              </w:rPr>
              <w:t>TOTAL DES PRODUITS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42A3B" w:rsidRPr="00BB66E7" w:rsidRDefault="00042A3B" w:rsidP="00042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A3B" w:rsidRPr="00BB66E7" w:rsidRDefault="00042A3B" w:rsidP="00042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A3B" w:rsidRPr="00BB66E7" w:rsidRDefault="00042A3B" w:rsidP="00042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A3B" w:rsidRPr="00BB66E7" w:rsidRDefault="00042A3B" w:rsidP="00042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A3B" w:rsidRPr="00BB66E7" w:rsidRDefault="00042A3B" w:rsidP="00042A3B">
            <w:pPr>
              <w:jc w:val="center"/>
              <w:rPr>
                <w:sz w:val="20"/>
                <w:szCs w:val="20"/>
              </w:rPr>
            </w:pPr>
          </w:p>
        </w:tc>
      </w:tr>
      <w:tr w:rsidR="00042A3B" w:rsidRPr="00BB66E7" w:rsidTr="00042A3B">
        <w:trPr>
          <w:trHeight w:val="50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A3B" w:rsidRPr="00BB66E7" w:rsidRDefault="00042A3B" w:rsidP="00921557">
            <w:pPr>
              <w:ind w:left="0"/>
              <w:jc w:val="right"/>
              <w:rPr>
                <w:b/>
                <w:bCs/>
                <w:sz w:val="22"/>
                <w:szCs w:val="22"/>
              </w:rPr>
            </w:pPr>
            <w:r w:rsidRPr="00BB66E7">
              <w:rPr>
                <w:b/>
                <w:bCs/>
                <w:sz w:val="22"/>
                <w:szCs w:val="22"/>
              </w:rPr>
              <w:t>RESULTAT D'EXPLOITATION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A3B" w:rsidRPr="00BB66E7" w:rsidRDefault="00042A3B" w:rsidP="00042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A3B" w:rsidRPr="00BB66E7" w:rsidRDefault="00042A3B" w:rsidP="00042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A3B" w:rsidRPr="00BB66E7" w:rsidRDefault="00042A3B" w:rsidP="00042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A3B" w:rsidRPr="00BB66E7" w:rsidRDefault="00042A3B" w:rsidP="00042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A3B" w:rsidRPr="00BB66E7" w:rsidRDefault="00042A3B" w:rsidP="00042A3B">
            <w:pPr>
              <w:jc w:val="center"/>
              <w:rPr>
                <w:sz w:val="20"/>
                <w:szCs w:val="20"/>
              </w:rPr>
            </w:pPr>
          </w:p>
        </w:tc>
      </w:tr>
    </w:tbl>
    <w:p w:rsidR="00BB66E7" w:rsidRDefault="00BB66E7" w:rsidP="00BB66E7">
      <w:pPr>
        <w:ind w:left="0"/>
        <w:rPr>
          <w:b/>
          <w:bCs/>
        </w:rPr>
      </w:pPr>
      <w:r w:rsidRPr="00BB66E7">
        <w:rPr>
          <w:b/>
          <w:bCs/>
        </w:rPr>
        <w:t>*frais non pris en charge par la subvention</w:t>
      </w:r>
    </w:p>
    <w:p w:rsidR="000331BF" w:rsidRDefault="00845C02" w:rsidP="000331BF">
      <w:pPr>
        <w:pStyle w:val="Dtail"/>
        <w:numPr>
          <w:ilvl w:val="0"/>
          <w:numId w:val="0"/>
        </w:numPr>
        <w:ind w:left="360" w:hanging="36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 </w:t>
      </w:r>
    </w:p>
    <w:p w:rsidR="000331BF" w:rsidRDefault="00845C02" w:rsidP="000331BF">
      <w:pPr>
        <w:pStyle w:val="Dtail"/>
        <w:numPr>
          <w:ilvl w:val="0"/>
          <w:numId w:val="0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0331BF">
        <w:rPr>
          <w:rFonts w:asciiTheme="minorHAnsi" w:hAnsiTheme="minorHAnsi"/>
          <w:b/>
          <w:bCs/>
          <w:sz w:val="22"/>
          <w:szCs w:val="22"/>
        </w:rPr>
        <w:t>NB</w:t>
      </w:r>
      <w:r w:rsidR="000331BF">
        <w:rPr>
          <w:rFonts w:asciiTheme="minorHAnsi" w:hAnsiTheme="minorHAnsi"/>
          <w:b/>
          <w:bCs/>
          <w:sz w:val="22"/>
          <w:szCs w:val="22"/>
        </w:rPr>
        <w:t> :</w:t>
      </w:r>
    </w:p>
    <w:p w:rsidR="00845C02" w:rsidRPr="000331BF" w:rsidRDefault="000331BF" w:rsidP="000331BF">
      <w:pPr>
        <w:pStyle w:val="Dtail"/>
        <w:numPr>
          <w:ilvl w:val="0"/>
          <w:numId w:val="0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0331BF">
        <w:rPr>
          <w:rFonts w:asciiTheme="minorHAnsi" w:hAnsiTheme="minorHAnsi"/>
          <w:b/>
          <w:bCs/>
          <w:sz w:val="22"/>
          <w:szCs w:val="22"/>
        </w:rPr>
        <w:t xml:space="preserve">Si le cluster candidat est retenu, </w:t>
      </w:r>
      <w:r w:rsidR="005709BE">
        <w:rPr>
          <w:rFonts w:asciiTheme="minorHAnsi" w:hAnsiTheme="minorHAnsi"/>
          <w:b/>
          <w:bCs/>
          <w:sz w:val="22"/>
          <w:szCs w:val="22"/>
        </w:rPr>
        <w:t xml:space="preserve">le </w:t>
      </w:r>
      <w:r w:rsidRPr="000331BF">
        <w:rPr>
          <w:rFonts w:asciiTheme="minorHAnsi" w:hAnsiTheme="minorHAnsi"/>
          <w:b/>
          <w:bCs/>
          <w:sz w:val="22"/>
          <w:szCs w:val="22"/>
        </w:rPr>
        <w:t xml:space="preserve">budget </w:t>
      </w:r>
      <w:r>
        <w:rPr>
          <w:rFonts w:asciiTheme="minorHAnsi" w:hAnsiTheme="minorHAnsi"/>
          <w:b/>
          <w:bCs/>
          <w:sz w:val="22"/>
          <w:szCs w:val="22"/>
        </w:rPr>
        <w:t xml:space="preserve">prévisionnel </w:t>
      </w:r>
      <w:r w:rsidRPr="000331BF">
        <w:rPr>
          <w:rFonts w:asciiTheme="minorHAnsi" w:hAnsiTheme="minorHAnsi"/>
          <w:b/>
          <w:bCs/>
          <w:sz w:val="22"/>
          <w:szCs w:val="22"/>
        </w:rPr>
        <w:t>fourni pourrait faire l’objet de modifi</w:t>
      </w:r>
      <w:r>
        <w:rPr>
          <w:rFonts w:asciiTheme="minorHAnsi" w:hAnsiTheme="minorHAnsi"/>
          <w:b/>
          <w:bCs/>
          <w:sz w:val="22"/>
          <w:szCs w:val="22"/>
        </w:rPr>
        <w:t>cation dans la perspective de l’</w:t>
      </w:r>
      <w:r w:rsidRPr="000331BF">
        <w:rPr>
          <w:rFonts w:asciiTheme="minorHAnsi" w:hAnsiTheme="minorHAnsi"/>
          <w:b/>
          <w:bCs/>
          <w:sz w:val="22"/>
          <w:szCs w:val="22"/>
        </w:rPr>
        <w:t>intégrer dans le contrat-programme Etat/cluster.</w:t>
      </w:r>
    </w:p>
    <w:sectPr w:rsidR="00845C02" w:rsidRPr="000331BF" w:rsidSect="00921557">
      <w:footnotePr>
        <w:numRestart w:val="eachSect"/>
      </w:footnotePr>
      <w:pgSz w:w="11907" w:h="16839" w:code="9"/>
      <w:pgMar w:top="1418" w:right="992" w:bottom="1418" w:left="1134" w:header="709" w:footer="71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424" w:rsidRDefault="00FD7424">
      <w:r>
        <w:separator/>
      </w:r>
    </w:p>
  </w:endnote>
  <w:endnote w:type="continuationSeparator" w:id="0">
    <w:p w:rsidR="00FD7424" w:rsidRDefault="00FD7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Ligh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uvenir L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utura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6687"/>
      <w:docPartObj>
        <w:docPartGallery w:val="Page Numbers (Bottom of Page)"/>
        <w:docPartUnique/>
      </w:docPartObj>
    </w:sdtPr>
    <w:sdtEndPr/>
    <w:sdtContent>
      <w:p w:rsidR="00F27869" w:rsidRDefault="00137BAC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4D72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F27869" w:rsidRPr="0013465B" w:rsidRDefault="00F27869" w:rsidP="00FB4EE9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424" w:rsidRDefault="00FD7424">
      <w:r>
        <w:separator/>
      </w:r>
    </w:p>
  </w:footnote>
  <w:footnote w:type="continuationSeparator" w:id="0">
    <w:p w:rsidR="00FD7424" w:rsidRDefault="00FD7424">
      <w:r>
        <w:continuationSeparator/>
      </w:r>
    </w:p>
  </w:footnote>
  <w:footnote w:id="1">
    <w:p w:rsidR="00F27869" w:rsidRPr="00F27869" w:rsidRDefault="00F27869" w:rsidP="00EC72F9">
      <w:pPr>
        <w:pStyle w:val="Notedebasdepage"/>
        <w:ind w:left="0"/>
        <w:rPr>
          <w:lang w:val="fr-FR"/>
        </w:rPr>
      </w:pPr>
      <w:r>
        <w:rPr>
          <w:rStyle w:val="Appelnotedebasdep"/>
        </w:rPr>
        <w:footnoteRef/>
      </w:r>
      <w:r w:rsidRPr="00F27869">
        <w:rPr>
          <w:lang w:val="fr-FR"/>
        </w:rPr>
        <w:t xml:space="preserve"> </w:t>
      </w:r>
      <w:r w:rsidRPr="00EC72F9">
        <w:rPr>
          <w:sz w:val="18"/>
          <w:szCs w:val="14"/>
          <w:lang w:val="fr-FR"/>
        </w:rPr>
        <w:t xml:space="preserve">Un modèle de statut type d’association </w:t>
      </w:r>
      <w:r w:rsidR="00CB11B0" w:rsidRPr="00EC72F9">
        <w:rPr>
          <w:sz w:val="18"/>
          <w:szCs w:val="14"/>
          <w:lang w:val="fr-FR"/>
        </w:rPr>
        <w:t xml:space="preserve">de cluster pourrait être </w:t>
      </w:r>
      <w:r w:rsidR="00677F8D" w:rsidRPr="00EC72F9">
        <w:rPr>
          <w:sz w:val="18"/>
          <w:szCs w:val="14"/>
          <w:lang w:val="fr-FR"/>
        </w:rPr>
        <w:t>téléchargé</w:t>
      </w:r>
      <w:r w:rsidR="00CB11B0" w:rsidRPr="00EC72F9">
        <w:rPr>
          <w:sz w:val="18"/>
          <w:szCs w:val="14"/>
          <w:lang w:val="fr-FR"/>
        </w:rPr>
        <w:t xml:space="preserve"> sur le site du Ministère</w:t>
      </w:r>
      <w:r w:rsidR="00677F8D" w:rsidRPr="00EC72F9">
        <w:rPr>
          <w:sz w:val="18"/>
          <w:szCs w:val="14"/>
          <w:lang w:val="fr-FR"/>
        </w:rPr>
        <w:t> : www.mcinet.gov.ma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869" w:rsidRDefault="000955D0" w:rsidP="0027750D">
    <w:pPr>
      <w:pStyle w:val="En-tte"/>
      <w:tabs>
        <w:tab w:val="clear" w:pos="4536"/>
        <w:tab w:val="clear" w:pos="9072"/>
        <w:tab w:val="center" w:pos="5387"/>
        <w:tab w:val="right" w:pos="9498"/>
      </w:tabs>
      <w:ind w:left="993"/>
    </w:pPr>
    <w:r>
      <w:rPr>
        <w:noProof/>
        <w:lang w:val="fr-FR"/>
      </w:rPr>
      <mc:AlternateContent>
        <mc:Choice Requires="wps">
          <w:drawing>
            <wp:anchor distT="0" distB="0" distL="114300" distR="114300" simplePos="0" relativeHeight="251651584" behindDoc="0" locked="0" layoutInCell="1" allowOverlap="1">
              <wp:simplePos x="0" y="0"/>
              <wp:positionH relativeFrom="column">
                <wp:posOffset>635</wp:posOffset>
              </wp:positionH>
              <wp:positionV relativeFrom="paragraph">
                <wp:posOffset>115570</wp:posOffset>
              </wp:positionV>
              <wp:extent cx="799465" cy="575945"/>
              <wp:effectExtent l="635" t="1270" r="0" b="3810"/>
              <wp:wrapNone/>
              <wp:docPr id="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9465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884F6F" id="Rectangle 5" o:spid="_x0000_s1026" style="position:absolute;margin-left:.05pt;margin-top:9.1pt;width:62.95pt;height:45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" stroked="f"/>
          </w:pict>
        </mc:Fallback>
      </mc:AlternateContent>
    </w:r>
  </w:p>
  <w:p w:rsidR="00F27869" w:rsidRDefault="000955D0" w:rsidP="0027750D">
    <w:pPr>
      <w:pStyle w:val="En-tte"/>
      <w:ind w:left="993"/>
    </w:pPr>
    <w:r>
      <w:rPr>
        <w:noProof/>
        <w:lang w:val="fr-FR"/>
      </w:rPr>
      <mc:AlternateContent>
        <mc:Choice Requires="wps">
          <w:drawing>
            <wp:anchor distT="0" distB="0" distL="114300" distR="114300" simplePos="0" relativeHeight="251650560" behindDoc="0" locked="0" layoutInCell="1" allowOverlap="1">
              <wp:simplePos x="0" y="0"/>
              <wp:positionH relativeFrom="column">
                <wp:posOffset>4343400</wp:posOffset>
              </wp:positionH>
              <wp:positionV relativeFrom="paragraph">
                <wp:posOffset>70485</wp:posOffset>
              </wp:positionV>
              <wp:extent cx="1814195" cy="1905"/>
              <wp:effectExtent l="9525" t="13335" r="5080" b="13335"/>
              <wp:wrapNone/>
              <wp:docPr id="7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14195" cy="190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25C23B" id="Line 4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5.55pt" to="484.8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" strokecolor="white">
              <v:stroke dashstyle="1 1"/>
            </v:line>
          </w:pict>
        </mc:Fallback>
      </mc:AlternateContent>
    </w:r>
  </w:p>
  <w:p w:rsidR="00F27869" w:rsidRDefault="000955D0">
    <w:pPr>
      <w:pStyle w:val="En-tte"/>
    </w:pPr>
    <w:r>
      <w:rPr>
        <w:noProof/>
        <w:lang w:val="fr-FR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266700</wp:posOffset>
              </wp:positionH>
              <wp:positionV relativeFrom="paragraph">
                <wp:posOffset>1077595</wp:posOffset>
              </wp:positionV>
              <wp:extent cx="1814195" cy="1905"/>
              <wp:effectExtent l="9525" t="10795" r="5080" b="6350"/>
              <wp:wrapNone/>
              <wp:docPr id="6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14195" cy="190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CB5C98" id="Line 6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84.85pt" to="163.8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" strokecolor="white">
              <v:stroke dashstyle="1 1"/>
            </v:line>
          </w:pict>
        </mc:Fallback>
      </mc:AlternateContent>
    </w:r>
  </w:p>
  <w:p w:rsidR="00F27869" w:rsidRDefault="00F2786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869" w:rsidRDefault="00A75FA1" w:rsidP="00EE332B">
    <w:pPr>
      <w:pStyle w:val="En-tte"/>
      <w:ind w:left="0" w:right="-1"/>
      <w:jc w:val="center"/>
    </w:pPr>
    <w:r w:rsidRPr="00A75FA1">
      <w:rPr>
        <w:noProof/>
        <w:lang w:val="fr-FR"/>
      </w:rPr>
      <w:drawing>
        <wp:inline distT="0" distB="0" distL="0" distR="0">
          <wp:extent cx="4542177" cy="746459"/>
          <wp:effectExtent l="0" t="0" r="0" b="0"/>
          <wp:docPr id="28" name="Image 28" descr="D:\MICIEN\DTAIRD\classés\DPTRDC\Docs de Réf\Logo\MICEVN\Logo-MICEVN-VF-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ICIEN\DTAIRD\classés\DPTRDC\Docs de Réf\Logo\MICEVN\Logo-MICEVN-VF-ne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9178" cy="75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955D0">
      <w:rPr>
        <w:noProof/>
        <w:lang w:val="fr-FR"/>
      </w:rPr>
      <mc:AlternateContent>
        <mc:Choice Requires="wps">
          <w:drawing>
            <wp:anchor distT="0" distB="0" distL="114300" distR="114300" simplePos="0" relativeHeight="251648512" behindDoc="0" locked="0" layoutInCell="1" allowOverlap="1">
              <wp:simplePos x="0" y="0"/>
              <wp:positionH relativeFrom="column">
                <wp:posOffset>5715000</wp:posOffset>
              </wp:positionH>
              <wp:positionV relativeFrom="paragraph">
                <wp:posOffset>5715</wp:posOffset>
              </wp:positionV>
              <wp:extent cx="799465" cy="575945"/>
              <wp:effectExtent l="0" t="0" r="635" b="0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9465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6636B5" id="Rectangle 2" o:spid="_x0000_s1026" style="position:absolute;margin-left:450pt;margin-top:.45pt;width:62.95pt;height:45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" stroked="f"/>
          </w:pict>
        </mc:Fallback>
      </mc:AlternateContent>
    </w:r>
    <w:r w:rsidR="000955D0">
      <w:rPr>
        <w:noProof/>
        <w:lang w:val="fr-FR"/>
      </w:rPr>
      <mc:AlternateContent>
        <mc:Choice Requires="wps">
          <w:drawing>
            <wp:anchor distT="0" distB="0" distL="114300" distR="114300" simplePos="0" relativeHeight="251647488" behindDoc="0" locked="0" layoutInCell="1" allowOverlap="1">
              <wp:simplePos x="0" y="0"/>
              <wp:positionH relativeFrom="column">
                <wp:posOffset>471805</wp:posOffset>
              </wp:positionH>
              <wp:positionV relativeFrom="paragraph">
                <wp:posOffset>77470</wp:posOffset>
              </wp:positionV>
              <wp:extent cx="1814195" cy="1905"/>
              <wp:effectExtent l="5080" t="10795" r="9525" b="635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14195" cy="190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4547EF" id="Line 1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15pt,6.1pt" to="180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" strokecolor="white">
              <v:stroke dashstyle="1 1"/>
            </v:line>
          </w:pict>
        </mc:Fallback>
      </mc:AlternateContent>
    </w:r>
    <w:r w:rsidR="000955D0">
      <w:rPr>
        <w:noProof/>
        <w:lang w:val="fr-FR"/>
      </w:rPr>
      <mc:AlternateContent>
        <mc:Choice Requires="wps">
          <w:drawing>
            <wp:anchor distT="0" distB="0" distL="114300" distR="114300" simplePos="0" relativeHeight="251649536" behindDoc="0" locked="0" layoutInCell="1" allowOverlap="1">
              <wp:simplePos x="0" y="0"/>
              <wp:positionH relativeFrom="column">
                <wp:posOffset>266700</wp:posOffset>
              </wp:positionH>
              <wp:positionV relativeFrom="paragraph">
                <wp:posOffset>1077595</wp:posOffset>
              </wp:positionV>
              <wp:extent cx="1814195" cy="1905"/>
              <wp:effectExtent l="9525" t="10795" r="5080" b="63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14195" cy="190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1F77A9" id="Line 3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84.85pt" to="163.8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" strokecolor="white">
              <v:stroke dashstyle="1 1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32B" w:rsidRDefault="00EE332B" w:rsidP="00EE332B">
    <w:pPr>
      <w:pStyle w:val="En-tte"/>
      <w:ind w:left="0" w:right="-1"/>
      <w:jc w:val="center"/>
    </w:pPr>
    <w:r>
      <w:rPr>
        <w:noProof/>
        <w:lang w:val="fr-FR"/>
      </w:rPr>
      <mc:AlternateContent>
        <mc:Choice Requires="wps">
          <w:drawing>
            <wp:anchor distT="0" distB="0" distL="114300" distR="114300" simplePos="0" relativeHeight="251756544" behindDoc="0" locked="0" layoutInCell="1" allowOverlap="1" wp14:anchorId="72E85354" wp14:editId="55D1B57A">
              <wp:simplePos x="0" y="0"/>
              <wp:positionH relativeFrom="column">
                <wp:posOffset>5715000</wp:posOffset>
              </wp:positionH>
              <wp:positionV relativeFrom="paragraph">
                <wp:posOffset>5715</wp:posOffset>
              </wp:positionV>
              <wp:extent cx="799465" cy="575945"/>
              <wp:effectExtent l="0" t="0" r="635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9465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CD575B" id="Rectangle 2" o:spid="_x0000_s1026" style="position:absolute;margin-left:450pt;margin-top:.45pt;width:62.95pt;height:45.3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5jCewIAAPoEAAAOAAAAZHJzL2Uyb0RvYy54bWysVNuO0zAQfUfiHyy/d3MhaZto09VeKEJa&#10;YMXCB7i201g4trHdpruIf2fstKU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" stroked="f"/>
          </w:pict>
        </mc:Fallback>
      </mc:AlternateContent>
    </w:r>
    <w:r>
      <w:rPr>
        <w:noProof/>
        <w:lang w:val="fr-FR"/>
      </w:rPr>
      <mc:AlternateContent>
        <mc:Choice Requires="wps">
          <w:drawing>
            <wp:anchor distT="0" distB="0" distL="114300" distR="114300" simplePos="0" relativeHeight="251755520" behindDoc="0" locked="0" layoutInCell="1" allowOverlap="1" wp14:anchorId="692BDBD0" wp14:editId="529CBA3D">
              <wp:simplePos x="0" y="0"/>
              <wp:positionH relativeFrom="column">
                <wp:posOffset>471805</wp:posOffset>
              </wp:positionH>
              <wp:positionV relativeFrom="paragraph">
                <wp:posOffset>77470</wp:posOffset>
              </wp:positionV>
              <wp:extent cx="1814195" cy="1905"/>
              <wp:effectExtent l="5080" t="10795" r="9525" b="6350"/>
              <wp:wrapNone/>
              <wp:docPr id="2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14195" cy="190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FAF929" id="Line 1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15pt,6.1pt" to="180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" strokecolor="white">
              <v:stroke dashstyle="1 1"/>
            </v:line>
          </w:pict>
        </mc:Fallback>
      </mc:AlternateContent>
    </w:r>
    <w:r>
      <w:rPr>
        <w:noProof/>
        <w:lang w:val="fr-FR"/>
      </w:rPr>
      <mc:AlternateContent>
        <mc:Choice Requires="wps">
          <w:drawing>
            <wp:anchor distT="0" distB="0" distL="114300" distR="114300" simplePos="0" relativeHeight="251757568" behindDoc="0" locked="0" layoutInCell="1" allowOverlap="1" wp14:anchorId="61A1A3C7" wp14:editId="1114FF88">
              <wp:simplePos x="0" y="0"/>
              <wp:positionH relativeFrom="column">
                <wp:posOffset>266700</wp:posOffset>
              </wp:positionH>
              <wp:positionV relativeFrom="paragraph">
                <wp:posOffset>1077595</wp:posOffset>
              </wp:positionV>
              <wp:extent cx="1814195" cy="1905"/>
              <wp:effectExtent l="9525" t="10795" r="5080" b="6350"/>
              <wp:wrapNone/>
              <wp:docPr id="2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14195" cy="190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3867AA" id="Line 3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84.85pt" to="163.8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" strokecolor="white">
              <v:stroke dashstyle="1 1"/>
            </v:lin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072" w:rsidRDefault="005B3072" w:rsidP="00EE332B">
    <w:pPr>
      <w:pStyle w:val="En-tte"/>
      <w:ind w:left="0" w:right="-1"/>
      <w:jc w:val="center"/>
    </w:pPr>
    <w:r>
      <w:rPr>
        <w:noProof/>
        <w:lang w:val="fr-FR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6A17814" wp14:editId="4B885289">
              <wp:simplePos x="0" y="0"/>
              <wp:positionH relativeFrom="column">
                <wp:posOffset>5715000</wp:posOffset>
              </wp:positionH>
              <wp:positionV relativeFrom="paragraph">
                <wp:posOffset>5715</wp:posOffset>
              </wp:positionV>
              <wp:extent cx="799465" cy="575945"/>
              <wp:effectExtent l="0" t="0" r="635" b="0"/>
              <wp:wrapNone/>
              <wp:docPr id="29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9465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EC2C7F" id="Rectangle 2" o:spid="_x0000_s1026" style="position:absolute;margin-left:450pt;margin-top:.45pt;width:62.95pt;height:45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" stroked="f"/>
          </w:pict>
        </mc:Fallback>
      </mc:AlternateContent>
    </w:r>
    <w:r>
      <w:rPr>
        <w:noProof/>
        <w:lang w:val="fr-F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7D31F3F" wp14:editId="096286B0">
              <wp:simplePos x="0" y="0"/>
              <wp:positionH relativeFrom="column">
                <wp:posOffset>471805</wp:posOffset>
              </wp:positionH>
              <wp:positionV relativeFrom="paragraph">
                <wp:posOffset>77470</wp:posOffset>
              </wp:positionV>
              <wp:extent cx="1814195" cy="1905"/>
              <wp:effectExtent l="5080" t="10795" r="9525" b="6350"/>
              <wp:wrapNone/>
              <wp:docPr id="30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14195" cy="190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5E790E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15pt,6.1pt" to="180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" strokecolor="white">
              <v:stroke dashstyle="1 1"/>
            </v:line>
          </w:pict>
        </mc:Fallback>
      </mc:AlternateContent>
    </w:r>
    <w:r>
      <w:rPr>
        <w:noProof/>
        <w:lang w:val="fr-FR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23D5B667" wp14:editId="58C34430">
              <wp:simplePos x="0" y="0"/>
              <wp:positionH relativeFrom="column">
                <wp:posOffset>266700</wp:posOffset>
              </wp:positionH>
              <wp:positionV relativeFrom="paragraph">
                <wp:posOffset>1077595</wp:posOffset>
              </wp:positionV>
              <wp:extent cx="1814195" cy="1905"/>
              <wp:effectExtent l="9525" t="10795" r="5080" b="6350"/>
              <wp:wrapNone/>
              <wp:docPr id="3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14195" cy="190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05269B" id="Line 3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84.85pt" to="163.8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" strokecolor="white">
              <v:stroke dashstyle="1 1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F5A0B030"/>
    <w:lvl w:ilvl="0">
      <w:start w:val="1"/>
      <w:numFmt w:val="bullet"/>
      <w:pStyle w:val="aa-text-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20C48BA6"/>
    <w:lvl w:ilvl="0">
      <w:start w:val="1"/>
      <w:numFmt w:val="decimal"/>
      <w:pStyle w:val="aa-text-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FFFFFFFE"/>
    <w:multiLevelType w:val="singleLevel"/>
    <w:tmpl w:val="B3E28278"/>
    <w:lvl w:ilvl="0">
      <w:numFmt w:val="decimal"/>
      <w:pStyle w:val="Puces2"/>
      <w:lvlText w:val="*"/>
      <w:lvlJc w:val="left"/>
      <w:rPr>
        <w:rFonts w:cs="Times New Roman"/>
      </w:rPr>
    </w:lvl>
  </w:abstractNum>
  <w:abstractNum w:abstractNumId="3" w15:restartNumberingAfterBreak="0">
    <w:nsid w:val="00000002"/>
    <w:multiLevelType w:val="multilevel"/>
    <w:tmpl w:val="00000002"/>
    <w:name w:val="WW8Num832"/>
    <w:lvl w:ilvl="0">
      <w:numFmt w:val="bullet"/>
      <w:suff w:val="nothing"/>
      <w:lvlText w:val=""/>
      <w:lvlJc w:val="left"/>
      <w:pPr>
        <w:ind w:left="283" w:hanging="283"/>
      </w:pPr>
      <w:rPr>
        <w:rFonts w:ascii="Symbol" w:hAnsi="Symbol"/>
        <w:b/>
        <w:i w:val="0"/>
        <w:caps w:val="0"/>
        <w:smallCaps w:val="0"/>
        <w:strike w:val="0"/>
        <w:dstrike w:val="0"/>
        <w:color w:val="auto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2."/>
      <w:lvlJc w:val="left"/>
      <w:pPr>
        <w:ind w:left="283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566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850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133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417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700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1984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267" w:hanging="283"/>
      </w:pPr>
      <w:rPr>
        <w:rFonts w:cs="Times New Roman"/>
      </w:rPr>
    </w:lvl>
  </w:abstractNum>
  <w:abstractNum w:abstractNumId="4" w15:restartNumberingAfterBreak="0">
    <w:nsid w:val="00000003"/>
    <w:multiLevelType w:val="multilevel"/>
    <w:tmpl w:val="00000003"/>
    <w:name w:val="WW8Num860"/>
    <w:lvl w:ilvl="0">
      <w:numFmt w:val="bullet"/>
      <w:suff w:val="nothing"/>
      <w:lvlText w:val="-"/>
      <w:lvlJc w:val="left"/>
      <w:pPr>
        <w:ind w:left="644" w:hanging="284"/>
      </w:pPr>
      <w:rPr>
        <w:rFonts w:ascii="Arial" w:hAnsi="Arial"/>
        <w:b/>
        <w:i w:val="0"/>
        <w:caps w:val="0"/>
        <w:smallCaps w:val="0"/>
        <w:strike w:val="0"/>
        <w:dstrike w:val="0"/>
        <w:color w:val="auto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2."/>
      <w:lvlJc w:val="left"/>
      <w:pPr>
        <w:ind w:left="360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643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927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210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494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777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061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344" w:hanging="283"/>
      </w:pPr>
      <w:rPr>
        <w:rFonts w:cs="Times New Roman"/>
      </w:rPr>
    </w:lvl>
  </w:abstractNum>
  <w:abstractNum w:abstractNumId="5" w15:restartNumberingAfterBreak="0">
    <w:nsid w:val="00A742ED"/>
    <w:multiLevelType w:val="hybridMultilevel"/>
    <w:tmpl w:val="172A2BF6"/>
    <w:lvl w:ilvl="0" w:tplc="FFFFFFFF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034C38E1"/>
    <w:multiLevelType w:val="hybridMultilevel"/>
    <w:tmpl w:val="58C4B3D8"/>
    <w:lvl w:ilvl="0" w:tplc="FFFFFFFF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0B59782E"/>
    <w:multiLevelType w:val="hybridMultilevel"/>
    <w:tmpl w:val="D292D1C2"/>
    <w:lvl w:ilvl="0" w:tplc="DEF4DD3C">
      <w:start w:val="1"/>
      <w:numFmt w:val="bullet"/>
      <w:pStyle w:val="Cap1"/>
      <w:lvlText w:val=""/>
      <w:lvlJc w:val="left"/>
      <w:pPr>
        <w:tabs>
          <w:tab w:val="num" w:pos="576"/>
        </w:tabs>
        <w:ind w:left="576" w:hanging="216"/>
      </w:pPr>
      <w:rPr>
        <w:rFonts w:ascii="Wingdings" w:hAnsi="Wingdings" w:hint="default"/>
        <w:color w:val="003366"/>
      </w:rPr>
    </w:lvl>
    <w:lvl w:ilvl="1" w:tplc="AC6665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69834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A6034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40673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1E47CF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82991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ECCA0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C98B3D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3F6417"/>
    <w:multiLevelType w:val="multilevel"/>
    <w:tmpl w:val="9DDA2ABC"/>
    <w:lvl w:ilvl="0">
      <w:start w:val="1"/>
      <w:numFmt w:val="decimal"/>
      <w:pStyle w:val="Titre1"/>
      <w:lvlText w:val="%1"/>
      <w:lvlJc w:val="left"/>
      <w:pPr>
        <w:tabs>
          <w:tab w:val="num" w:pos="1709"/>
        </w:tabs>
        <w:ind w:left="1709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1448"/>
        </w:tabs>
        <w:ind w:left="1448" w:hanging="720"/>
      </w:pPr>
      <w:rPr>
        <w:sz w:val="36"/>
        <w:szCs w:val="36"/>
      </w:rPr>
    </w:lvl>
    <w:lvl w:ilvl="3">
      <w:start w:val="1"/>
      <w:numFmt w:val="decimal"/>
      <w:lvlText w:val="%1.%2.%3.%4"/>
      <w:lvlJc w:val="left"/>
      <w:pPr>
        <w:tabs>
          <w:tab w:val="num" w:pos="2141"/>
        </w:tabs>
        <w:ind w:left="2141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2285"/>
        </w:tabs>
        <w:ind w:left="2285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2429"/>
        </w:tabs>
        <w:ind w:left="2429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2573"/>
        </w:tabs>
        <w:ind w:left="2573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2717"/>
        </w:tabs>
        <w:ind w:left="2717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2861"/>
        </w:tabs>
        <w:ind w:left="2861" w:hanging="1584"/>
      </w:pPr>
    </w:lvl>
  </w:abstractNum>
  <w:abstractNum w:abstractNumId="9" w15:restartNumberingAfterBreak="0">
    <w:nsid w:val="127A0908"/>
    <w:multiLevelType w:val="hybridMultilevel"/>
    <w:tmpl w:val="6E182BB6"/>
    <w:lvl w:ilvl="0" w:tplc="78C813C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E02B22"/>
    <w:multiLevelType w:val="singleLevel"/>
    <w:tmpl w:val="011E5D06"/>
    <w:lvl w:ilvl="0">
      <w:start w:val="1"/>
      <w:numFmt w:val="bullet"/>
      <w:pStyle w:val="Dtail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11" w15:restartNumberingAfterBreak="0">
    <w:nsid w:val="181B6622"/>
    <w:multiLevelType w:val="hybridMultilevel"/>
    <w:tmpl w:val="00948AD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291EF1"/>
    <w:multiLevelType w:val="hybridMultilevel"/>
    <w:tmpl w:val="6FD81944"/>
    <w:lvl w:ilvl="0" w:tplc="FFFFFFFF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8E770A"/>
    <w:multiLevelType w:val="hybridMultilevel"/>
    <w:tmpl w:val="A0AA15F0"/>
    <w:lvl w:ilvl="0" w:tplc="FFFFFFFF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26152974"/>
    <w:multiLevelType w:val="hybridMultilevel"/>
    <w:tmpl w:val="17324AF4"/>
    <w:lvl w:ilvl="0" w:tplc="5D724604">
      <w:numFmt w:val="bullet"/>
      <w:pStyle w:val="Listenumros"/>
      <w:lvlText w:val="-"/>
      <w:lvlJc w:val="left"/>
      <w:pPr>
        <w:tabs>
          <w:tab w:val="num" w:pos="1506"/>
        </w:tabs>
        <w:ind w:left="1506" w:hanging="360"/>
      </w:pPr>
      <w:rPr>
        <w:rFonts w:ascii="HelveticaNeue-Light" w:eastAsia="Mincho" w:hAnsi="HelveticaNeue-Light" w:hint="default"/>
      </w:rPr>
    </w:lvl>
    <w:lvl w:ilvl="1" w:tplc="040C0003">
      <w:start w:val="1"/>
      <w:numFmt w:val="bullet"/>
      <w:pStyle w:val="ListNumberLevel2"/>
      <w:lvlText w:val="o"/>
      <w:lvlJc w:val="left"/>
      <w:pPr>
        <w:tabs>
          <w:tab w:val="num" w:pos="2226"/>
        </w:tabs>
        <w:ind w:left="2226" w:hanging="360"/>
      </w:pPr>
      <w:rPr>
        <w:rFonts w:ascii="Courier New" w:hAnsi="Courier New" w:hint="default"/>
      </w:rPr>
    </w:lvl>
    <w:lvl w:ilvl="2" w:tplc="040C0005">
      <w:start w:val="1"/>
      <w:numFmt w:val="bullet"/>
      <w:pStyle w:val="ListNumberLevel3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3" w:tplc="040C0001">
      <w:start w:val="1"/>
      <w:numFmt w:val="bullet"/>
      <w:pStyle w:val="ListNumberLevel4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86"/>
        </w:tabs>
        <w:ind w:left="4386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546"/>
        </w:tabs>
        <w:ind w:left="6546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266"/>
        </w:tabs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6" w15:restartNumberingAfterBreak="0">
    <w:nsid w:val="31170ED7"/>
    <w:multiLevelType w:val="hybridMultilevel"/>
    <w:tmpl w:val="6C08D220"/>
    <w:lvl w:ilvl="0" w:tplc="FFFFFFFF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33783B75"/>
    <w:multiLevelType w:val="hybridMultilevel"/>
    <w:tmpl w:val="8548968A"/>
    <w:lvl w:ilvl="0" w:tplc="040C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3B1A0229"/>
    <w:multiLevelType w:val="hybridMultilevel"/>
    <w:tmpl w:val="F76EF196"/>
    <w:lvl w:ilvl="0" w:tplc="FFFFFFFF">
      <w:start w:val="1"/>
      <w:numFmt w:val="bullet"/>
      <w:pStyle w:val="Listepuces2"/>
      <w:lvlText w:val=""/>
      <w:lvlJc w:val="left"/>
      <w:pPr>
        <w:tabs>
          <w:tab w:val="num" w:pos="794"/>
        </w:tabs>
        <w:ind w:left="794" w:hanging="284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391329"/>
    <w:multiLevelType w:val="hybridMultilevel"/>
    <w:tmpl w:val="061C999E"/>
    <w:lvl w:ilvl="0" w:tplc="040C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476B17A2"/>
    <w:multiLevelType w:val="hybridMultilevel"/>
    <w:tmpl w:val="E0F4B462"/>
    <w:lvl w:ilvl="0" w:tplc="040C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48A65336"/>
    <w:multiLevelType w:val="multilevel"/>
    <w:tmpl w:val="8A0C7E02"/>
    <w:lvl w:ilvl="0">
      <w:start w:val="1"/>
      <w:numFmt w:val="decimal"/>
      <w:pStyle w:val="StyleTitre3Gauche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9360"/>
        </w:tabs>
        <w:ind w:left="9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22"/>
        </w:tabs>
        <w:ind w:left="292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22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12"/>
        </w:tabs>
        <w:ind w:left="24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56"/>
        </w:tabs>
        <w:ind w:left="25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44"/>
        </w:tabs>
        <w:ind w:left="2844" w:hanging="1584"/>
      </w:pPr>
      <w:rPr>
        <w:rFonts w:hint="default"/>
      </w:rPr>
    </w:lvl>
  </w:abstractNum>
  <w:abstractNum w:abstractNumId="22" w15:restartNumberingAfterBreak="0">
    <w:nsid w:val="496F6969"/>
    <w:multiLevelType w:val="hybridMultilevel"/>
    <w:tmpl w:val="5F9A3062"/>
    <w:lvl w:ilvl="0" w:tplc="FFFFFFFF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 w15:restartNumberingAfterBreak="0">
    <w:nsid w:val="4D087846"/>
    <w:multiLevelType w:val="multilevel"/>
    <w:tmpl w:val="E2987FC6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none"/>
      <w:pStyle w:val="WP1"/>
      <w:lvlText w:val="%1WP%2"/>
      <w:lvlJc w:val="left"/>
      <w:pPr>
        <w:tabs>
          <w:tab w:val="num" w:pos="1080"/>
        </w:tabs>
        <w:ind w:left="851" w:hanging="851"/>
      </w:pPr>
      <w:rPr>
        <w:rFonts w:cs="Times New Roman" w:hint="default"/>
      </w:rPr>
    </w:lvl>
    <w:lvl w:ilvl="2">
      <w:start w:val="1"/>
      <w:numFmt w:val="none"/>
      <w:pStyle w:val="WP11"/>
      <w:lvlText w:val="%1WP%2%3"/>
      <w:lvlJc w:val="left"/>
      <w:pPr>
        <w:tabs>
          <w:tab w:val="num" w:pos="1440"/>
        </w:tabs>
        <w:ind w:left="709" w:hanging="709"/>
      </w:pPr>
      <w:rPr>
        <w:rFonts w:cs="Times New Roman" w:hint="default"/>
      </w:rPr>
    </w:lvl>
    <w:lvl w:ilvl="3">
      <w:start w:val="1"/>
      <w:numFmt w:val="decimal"/>
      <w:pStyle w:val="WP111"/>
      <w:lvlText w:val="%1WP%2%3%4"/>
      <w:lvlJc w:val="left"/>
      <w:pPr>
        <w:tabs>
          <w:tab w:val="num" w:pos="1080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%2.%3.%4.%5."/>
      <w:lvlJc w:val="left"/>
      <w:pPr>
        <w:tabs>
          <w:tab w:val="num" w:pos="1440"/>
        </w:tabs>
        <w:ind w:left="992" w:hanging="992"/>
      </w:pPr>
      <w:rPr>
        <w:rFonts w:cs="Times New Roman" w:hint="default"/>
      </w:rPr>
    </w:lvl>
    <w:lvl w:ilvl="5">
      <w:start w:val="1"/>
      <w:numFmt w:val="decimal"/>
      <w:lvlText w:val="%1%2.%3.%4.%5.%6."/>
      <w:lvlJc w:val="left"/>
      <w:pPr>
        <w:tabs>
          <w:tab w:val="num" w:pos="1800"/>
        </w:tabs>
        <w:ind w:left="1276" w:hanging="1276"/>
      </w:pPr>
      <w:rPr>
        <w:rFonts w:cs="Times New Roman" w:hint="default"/>
      </w:rPr>
    </w:lvl>
    <w:lvl w:ilvl="6">
      <w:start w:val="1"/>
      <w:numFmt w:val="decimal"/>
      <w:lvlText w:val="%1%2.%3.%4.%5.%6.%7."/>
      <w:lvlJc w:val="left"/>
      <w:pPr>
        <w:tabs>
          <w:tab w:val="num" w:pos="1800"/>
        </w:tabs>
        <w:ind w:left="1418" w:hanging="1418"/>
      </w:pPr>
      <w:rPr>
        <w:rFonts w:cs="Times New Roman" w:hint="default"/>
      </w:rPr>
    </w:lvl>
    <w:lvl w:ilvl="7">
      <w:start w:val="1"/>
      <w:numFmt w:val="decimal"/>
      <w:lvlText w:val="%1%2.%3.%4.%5.%6.%7.%8."/>
      <w:lvlJc w:val="left"/>
      <w:pPr>
        <w:tabs>
          <w:tab w:val="num" w:pos="2160"/>
        </w:tabs>
        <w:ind w:left="1559" w:hanging="1559"/>
      </w:pPr>
      <w:rPr>
        <w:rFonts w:cs="Times New Roman" w:hint="default"/>
      </w:rPr>
    </w:lvl>
    <w:lvl w:ilvl="8">
      <w:start w:val="1"/>
      <w:numFmt w:val="decimal"/>
      <w:lvlText w:val="%1%2.%3.%4.%5.%6.%7.%8.%9."/>
      <w:lvlJc w:val="left"/>
      <w:pPr>
        <w:tabs>
          <w:tab w:val="num" w:pos="2520"/>
        </w:tabs>
        <w:ind w:left="1701" w:hanging="1701"/>
      </w:pPr>
      <w:rPr>
        <w:rFonts w:cs="Times New Roman" w:hint="default"/>
      </w:rPr>
    </w:lvl>
  </w:abstractNum>
  <w:abstractNum w:abstractNumId="24" w15:restartNumberingAfterBreak="0">
    <w:nsid w:val="51877396"/>
    <w:multiLevelType w:val="hybridMultilevel"/>
    <w:tmpl w:val="2BE6A4D0"/>
    <w:lvl w:ilvl="0" w:tplc="040C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5" w15:restartNumberingAfterBreak="0">
    <w:nsid w:val="53CD14CD"/>
    <w:multiLevelType w:val="hybridMultilevel"/>
    <w:tmpl w:val="04628A34"/>
    <w:lvl w:ilvl="0" w:tplc="1D7EEDDC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5F5901"/>
    <w:multiLevelType w:val="hybridMultilevel"/>
    <w:tmpl w:val="4A3AF55A"/>
    <w:lvl w:ilvl="0" w:tplc="FFFFFFFF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 w15:restartNumberingAfterBreak="0">
    <w:nsid w:val="6F0D02F4"/>
    <w:multiLevelType w:val="hybridMultilevel"/>
    <w:tmpl w:val="0E96DB1E"/>
    <w:lvl w:ilvl="0" w:tplc="7DCA4872">
      <w:start w:val="1"/>
      <w:numFmt w:val="bullet"/>
      <w:lvlText w:val=""/>
      <w:lvlJc w:val="left"/>
      <w:pPr>
        <w:ind w:left="1454" w:hanging="360"/>
      </w:pPr>
      <w:rPr>
        <w:rFonts w:ascii="Symbol" w:hAnsi="Symbol" w:cs="Symbol" w:hint="default"/>
        <w:color w:val="000000" w:themeColor="text1"/>
        <w:sz w:val="18"/>
        <w:u w:val="none" w:color="0070C0"/>
      </w:rPr>
    </w:lvl>
    <w:lvl w:ilvl="1" w:tplc="040C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28" w15:restartNumberingAfterBreak="0">
    <w:nsid w:val="744F4DC9"/>
    <w:multiLevelType w:val="hybridMultilevel"/>
    <w:tmpl w:val="C9B48336"/>
    <w:lvl w:ilvl="0" w:tplc="FFFFFFFF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9" w15:restartNumberingAfterBreak="0">
    <w:nsid w:val="7526059A"/>
    <w:multiLevelType w:val="hybridMultilevel"/>
    <w:tmpl w:val="EDAC7732"/>
    <w:lvl w:ilvl="0" w:tplc="040C000D">
      <w:start w:val="1"/>
      <w:numFmt w:val="bullet"/>
      <w:lvlText w:val=""/>
      <w:lvlJc w:val="left"/>
      <w:pPr>
        <w:ind w:left="15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30" w15:restartNumberingAfterBreak="0">
    <w:nsid w:val="75905ADE"/>
    <w:multiLevelType w:val="multilevel"/>
    <w:tmpl w:val="0360B9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Titre20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cs="Times New Roman" w:hint="default"/>
        <w:color w:val="007373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75B0436C"/>
    <w:multiLevelType w:val="hybridMultilevel"/>
    <w:tmpl w:val="4CF4BC70"/>
    <w:lvl w:ilvl="0" w:tplc="040C0001">
      <w:start w:val="1"/>
      <w:numFmt w:val="bullet"/>
      <w:pStyle w:val="Puce2"/>
      <w:lvlText w:val=""/>
      <w:lvlJc w:val="left"/>
      <w:pPr>
        <w:tabs>
          <w:tab w:val="num" w:pos="644"/>
        </w:tabs>
        <w:ind w:left="568" w:hanging="284"/>
      </w:pPr>
      <w:rPr>
        <w:rFonts w:ascii="Symbol" w:hAnsi="Symbol" w:hint="default"/>
        <w:color w:val="006699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F95E8D"/>
    <w:multiLevelType w:val="hybridMultilevel"/>
    <w:tmpl w:val="66F082B8"/>
    <w:lvl w:ilvl="0" w:tplc="1A8CB662">
      <w:start w:val="1"/>
      <w:numFmt w:val="bullet"/>
      <w:pStyle w:val="Paragraphedeliste"/>
      <w:lvlText w:val=""/>
      <w:lvlJc w:val="left"/>
      <w:pPr>
        <w:ind w:left="1637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E04D6A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40FECC50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8FD2D50A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58FE86A8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76700700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89A4B1C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E0081346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B45237FC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3" w15:restartNumberingAfterBreak="0">
    <w:nsid w:val="7A26445D"/>
    <w:multiLevelType w:val="hybridMultilevel"/>
    <w:tmpl w:val="95043DA8"/>
    <w:lvl w:ilvl="0" w:tplc="4E12627C">
      <w:start w:val="1"/>
      <w:numFmt w:val="bullet"/>
      <w:pStyle w:val="Puces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  <w:sz w:val="24"/>
      </w:rPr>
    </w:lvl>
    <w:lvl w:ilvl="1" w:tplc="9DA66A3A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9B8A762E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1E68E898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B9BC120E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E668DB72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48ECE020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EA58DE4E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3D82DF2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33"/>
  </w:num>
  <w:num w:numId="5">
    <w:abstractNumId w:val="2"/>
    <w:lvlOverride w:ilvl="0">
      <w:lvl w:ilvl="0">
        <w:start w:val="1"/>
        <w:numFmt w:val="bullet"/>
        <w:pStyle w:val="Puces2"/>
        <w:lvlText w:val=""/>
        <w:legacy w:legacy="1" w:legacySpace="0" w:legacyIndent="283"/>
        <w:lvlJc w:val="left"/>
        <w:pPr>
          <w:ind w:left="290" w:hanging="283"/>
        </w:pPr>
        <w:rPr>
          <w:rFonts w:ascii="Symbol" w:hAnsi="Symbol" w:hint="default"/>
        </w:rPr>
      </w:lvl>
    </w:lvlOverride>
  </w:num>
  <w:num w:numId="6">
    <w:abstractNumId w:val="18"/>
  </w:num>
  <w:num w:numId="7">
    <w:abstractNumId w:val="7"/>
  </w:num>
  <w:num w:numId="8">
    <w:abstractNumId w:val="30"/>
  </w:num>
  <w:num w:numId="9">
    <w:abstractNumId w:val="14"/>
  </w:num>
  <w:num w:numId="10">
    <w:abstractNumId w:val="15"/>
  </w:num>
  <w:num w:numId="11">
    <w:abstractNumId w:val="31"/>
  </w:num>
  <w:num w:numId="12">
    <w:abstractNumId w:val="21"/>
  </w:num>
  <w:num w:numId="13">
    <w:abstractNumId w:val="8"/>
  </w:num>
  <w:num w:numId="14">
    <w:abstractNumId w:val="32"/>
  </w:num>
  <w:num w:numId="15">
    <w:abstractNumId w:val="10"/>
  </w:num>
  <w:num w:numId="16">
    <w:abstractNumId w:val="11"/>
  </w:num>
  <w:num w:numId="17">
    <w:abstractNumId w:val="13"/>
  </w:num>
  <w:num w:numId="18">
    <w:abstractNumId w:val="6"/>
  </w:num>
  <w:num w:numId="19">
    <w:abstractNumId w:val="28"/>
  </w:num>
  <w:num w:numId="20">
    <w:abstractNumId w:val="16"/>
  </w:num>
  <w:num w:numId="21">
    <w:abstractNumId w:val="26"/>
  </w:num>
  <w:num w:numId="22">
    <w:abstractNumId w:val="22"/>
  </w:num>
  <w:num w:numId="23">
    <w:abstractNumId w:val="5"/>
  </w:num>
  <w:num w:numId="24">
    <w:abstractNumId w:val="25"/>
  </w:num>
  <w:num w:numId="25">
    <w:abstractNumId w:val="12"/>
  </w:num>
  <w:num w:numId="26">
    <w:abstractNumId w:val="20"/>
  </w:num>
  <w:num w:numId="27">
    <w:abstractNumId w:val="19"/>
  </w:num>
  <w:num w:numId="28">
    <w:abstractNumId w:val="29"/>
  </w:num>
  <w:num w:numId="29">
    <w:abstractNumId w:val="17"/>
  </w:num>
  <w:num w:numId="30">
    <w:abstractNumId w:val="24"/>
  </w:num>
  <w:num w:numId="31">
    <w:abstractNumId w:val="27"/>
  </w:num>
  <w:num w:numId="32">
    <w:abstractNumId w:val="9"/>
  </w:num>
  <w:num w:numId="33">
    <w:abstractNumId w:val="32"/>
  </w:num>
  <w:num w:numId="34">
    <w:abstractNumId w:val="32"/>
  </w:num>
  <w:num w:numId="35">
    <w:abstractNumId w:val="32"/>
  </w:num>
  <w:num w:numId="36">
    <w:abstractNumId w:val="32"/>
  </w:num>
  <w:num w:numId="37">
    <w:abstractNumId w:val="32"/>
  </w:num>
  <w:num w:numId="38">
    <w:abstractNumId w:val="3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1C"/>
    <w:rsid w:val="00001E53"/>
    <w:rsid w:val="000020E8"/>
    <w:rsid w:val="00004301"/>
    <w:rsid w:val="00007D65"/>
    <w:rsid w:val="00007EC5"/>
    <w:rsid w:val="00011E3D"/>
    <w:rsid w:val="0001222C"/>
    <w:rsid w:val="00013C85"/>
    <w:rsid w:val="00015163"/>
    <w:rsid w:val="00015D7F"/>
    <w:rsid w:val="00015EE7"/>
    <w:rsid w:val="00017B6D"/>
    <w:rsid w:val="000204F2"/>
    <w:rsid w:val="00021584"/>
    <w:rsid w:val="00022FC3"/>
    <w:rsid w:val="00023D5B"/>
    <w:rsid w:val="00025DEE"/>
    <w:rsid w:val="0002711E"/>
    <w:rsid w:val="000320C6"/>
    <w:rsid w:val="000331BF"/>
    <w:rsid w:val="00036401"/>
    <w:rsid w:val="00036D11"/>
    <w:rsid w:val="00037B19"/>
    <w:rsid w:val="00041C7D"/>
    <w:rsid w:val="00042A3B"/>
    <w:rsid w:val="00046B71"/>
    <w:rsid w:val="000521F4"/>
    <w:rsid w:val="000534C5"/>
    <w:rsid w:val="00057015"/>
    <w:rsid w:val="00057DF1"/>
    <w:rsid w:val="000636D5"/>
    <w:rsid w:val="00066DD9"/>
    <w:rsid w:val="00071623"/>
    <w:rsid w:val="00072258"/>
    <w:rsid w:val="000739D7"/>
    <w:rsid w:val="00073A0B"/>
    <w:rsid w:val="00077CF5"/>
    <w:rsid w:val="00080763"/>
    <w:rsid w:val="0008164F"/>
    <w:rsid w:val="0008644E"/>
    <w:rsid w:val="00092FB1"/>
    <w:rsid w:val="0009346B"/>
    <w:rsid w:val="000955D0"/>
    <w:rsid w:val="000A4E6B"/>
    <w:rsid w:val="000B0568"/>
    <w:rsid w:val="000B21F3"/>
    <w:rsid w:val="000B419A"/>
    <w:rsid w:val="000B5A42"/>
    <w:rsid w:val="000B61E3"/>
    <w:rsid w:val="000B7C1F"/>
    <w:rsid w:val="000C0C20"/>
    <w:rsid w:val="000C3326"/>
    <w:rsid w:val="000C65B1"/>
    <w:rsid w:val="000D1684"/>
    <w:rsid w:val="000D3468"/>
    <w:rsid w:val="000E4896"/>
    <w:rsid w:val="000F00C1"/>
    <w:rsid w:val="000F00FF"/>
    <w:rsid w:val="000F521D"/>
    <w:rsid w:val="000F5EB7"/>
    <w:rsid w:val="00100860"/>
    <w:rsid w:val="0010315A"/>
    <w:rsid w:val="00103D24"/>
    <w:rsid w:val="00104A8F"/>
    <w:rsid w:val="00104B23"/>
    <w:rsid w:val="00114B36"/>
    <w:rsid w:val="00117016"/>
    <w:rsid w:val="00123C82"/>
    <w:rsid w:val="001250A7"/>
    <w:rsid w:val="001256A1"/>
    <w:rsid w:val="00125D26"/>
    <w:rsid w:val="001321AB"/>
    <w:rsid w:val="00132F1B"/>
    <w:rsid w:val="00133CDB"/>
    <w:rsid w:val="0013465B"/>
    <w:rsid w:val="00135A88"/>
    <w:rsid w:val="0013799A"/>
    <w:rsid w:val="00137BAC"/>
    <w:rsid w:val="0014376A"/>
    <w:rsid w:val="0014442C"/>
    <w:rsid w:val="00144A59"/>
    <w:rsid w:val="0014570B"/>
    <w:rsid w:val="00150A34"/>
    <w:rsid w:val="001526F4"/>
    <w:rsid w:val="001534EC"/>
    <w:rsid w:val="00162136"/>
    <w:rsid w:val="00163B7E"/>
    <w:rsid w:val="00166796"/>
    <w:rsid w:val="00166DDD"/>
    <w:rsid w:val="00171A63"/>
    <w:rsid w:val="00186E92"/>
    <w:rsid w:val="00187F19"/>
    <w:rsid w:val="0019217F"/>
    <w:rsid w:val="00194452"/>
    <w:rsid w:val="00196248"/>
    <w:rsid w:val="001967A7"/>
    <w:rsid w:val="001A0174"/>
    <w:rsid w:val="001A048D"/>
    <w:rsid w:val="001A12DA"/>
    <w:rsid w:val="001A2B3C"/>
    <w:rsid w:val="001A35BE"/>
    <w:rsid w:val="001A376C"/>
    <w:rsid w:val="001A4355"/>
    <w:rsid w:val="001A78F0"/>
    <w:rsid w:val="001B4A7C"/>
    <w:rsid w:val="001B57D7"/>
    <w:rsid w:val="001B59F7"/>
    <w:rsid w:val="001C1440"/>
    <w:rsid w:val="001C38C0"/>
    <w:rsid w:val="001C61D2"/>
    <w:rsid w:val="001C6557"/>
    <w:rsid w:val="001C6A8B"/>
    <w:rsid w:val="001C7FBA"/>
    <w:rsid w:val="001D4B11"/>
    <w:rsid w:val="001D70C9"/>
    <w:rsid w:val="001E00B8"/>
    <w:rsid w:val="001E1867"/>
    <w:rsid w:val="001E31E8"/>
    <w:rsid w:val="001F3518"/>
    <w:rsid w:val="00202C40"/>
    <w:rsid w:val="002056D6"/>
    <w:rsid w:val="00206186"/>
    <w:rsid w:val="00210DF2"/>
    <w:rsid w:val="00221EDA"/>
    <w:rsid w:val="002222B4"/>
    <w:rsid w:val="002224E6"/>
    <w:rsid w:val="00222CC2"/>
    <w:rsid w:val="002236FF"/>
    <w:rsid w:val="00224226"/>
    <w:rsid w:val="0022472D"/>
    <w:rsid w:val="00224C52"/>
    <w:rsid w:val="002274F1"/>
    <w:rsid w:val="002316F1"/>
    <w:rsid w:val="0023369D"/>
    <w:rsid w:val="002341D2"/>
    <w:rsid w:val="0023462C"/>
    <w:rsid w:val="00241319"/>
    <w:rsid w:val="00243439"/>
    <w:rsid w:val="00244107"/>
    <w:rsid w:val="00245CCB"/>
    <w:rsid w:val="00245DBF"/>
    <w:rsid w:val="0026064C"/>
    <w:rsid w:val="00263C9F"/>
    <w:rsid w:val="00264046"/>
    <w:rsid w:val="00266382"/>
    <w:rsid w:val="00267817"/>
    <w:rsid w:val="002705BE"/>
    <w:rsid w:val="00273041"/>
    <w:rsid w:val="00274960"/>
    <w:rsid w:val="0027750D"/>
    <w:rsid w:val="002809DD"/>
    <w:rsid w:val="00297BD3"/>
    <w:rsid w:val="002A18BF"/>
    <w:rsid w:val="002A1CC4"/>
    <w:rsid w:val="002B0FF2"/>
    <w:rsid w:val="002B1671"/>
    <w:rsid w:val="002B1E43"/>
    <w:rsid w:val="002B7412"/>
    <w:rsid w:val="002C12C0"/>
    <w:rsid w:val="002C59C6"/>
    <w:rsid w:val="002C7248"/>
    <w:rsid w:val="002D6902"/>
    <w:rsid w:val="002E069E"/>
    <w:rsid w:val="002E3A2D"/>
    <w:rsid w:val="002E64C8"/>
    <w:rsid w:val="002F3684"/>
    <w:rsid w:val="002F4568"/>
    <w:rsid w:val="002F5A1D"/>
    <w:rsid w:val="002F6920"/>
    <w:rsid w:val="003035EE"/>
    <w:rsid w:val="003037C9"/>
    <w:rsid w:val="0031509A"/>
    <w:rsid w:val="00327828"/>
    <w:rsid w:val="00330A31"/>
    <w:rsid w:val="00335907"/>
    <w:rsid w:val="00335954"/>
    <w:rsid w:val="00335E96"/>
    <w:rsid w:val="003378E8"/>
    <w:rsid w:val="00350768"/>
    <w:rsid w:val="00351869"/>
    <w:rsid w:val="00351B78"/>
    <w:rsid w:val="00351EF9"/>
    <w:rsid w:val="00355761"/>
    <w:rsid w:val="00355A08"/>
    <w:rsid w:val="00355E31"/>
    <w:rsid w:val="00355EF4"/>
    <w:rsid w:val="00356750"/>
    <w:rsid w:val="00363BFB"/>
    <w:rsid w:val="00367FD6"/>
    <w:rsid w:val="00373A20"/>
    <w:rsid w:val="00374749"/>
    <w:rsid w:val="00381986"/>
    <w:rsid w:val="00387B63"/>
    <w:rsid w:val="00390887"/>
    <w:rsid w:val="00392A41"/>
    <w:rsid w:val="0039494A"/>
    <w:rsid w:val="00395710"/>
    <w:rsid w:val="003A4640"/>
    <w:rsid w:val="003A7DA0"/>
    <w:rsid w:val="003B1297"/>
    <w:rsid w:val="003B12BA"/>
    <w:rsid w:val="003C0A5A"/>
    <w:rsid w:val="003C2ED0"/>
    <w:rsid w:val="003C414F"/>
    <w:rsid w:val="003C65B9"/>
    <w:rsid w:val="003D41CE"/>
    <w:rsid w:val="003D520B"/>
    <w:rsid w:val="003E407C"/>
    <w:rsid w:val="003E5372"/>
    <w:rsid w:val="003E66F7"/>
    <w:rsid w:val="003E771A"/>
    <w:rsid w:val="003F08BC"/>
    <w:rsid w:val="003F163A"/>
    <w:rsid w:val="003F276F"/>
    <w:rsid w:val="003F3F12"/>
    <w:rsid w:val="00401A06"/>
    <w:rsid w:val="00401EB2"/>
    <w:rsid w:val="00402193"/>
    <w:rsid w:val="00402798"/>
    <w:rsid w:val="0040673C"/>
    <w:rsid w:val="004079C1"/>
    <w:rsid w:val="004109EC"/>
    <w:rsid w:val="00414572"/>
    <w:rsid w:val="0041537C"/>
    <w:rsid w:val="00420687"/>
    <w:rsid w:val="00420EFC"/>
    <w:rsid w:val="0042196B"/>
    <w:rsid w:val="00423B3F"/>
    <w:rsid w:val="0042569C"/>
    <w:rsid w:val="004324F0"/>
    <w:rsid w:val="004330A9"/>
    <w:rsid w:val="004333D2"/>
    <w:rsid w:val="00435205"/>
    <w:rsid w:val="004357FF"/>
    <w:rsid w:val="0043684A"/>
    <w:rsid w:val="00444856"/>
    <w:rsid w:val="00445D29"/>
    <w:rsid w:val="0045464F"/>
    <w:rsid w:val="00455002"/>
    <w:rsid w:val="00456311"/>
    <w:rsid w:val="00456605"/>
    <w:rsid w:val="00462B34"/>
    <w:rsid w:val="00463FC0"/>
    <w:rsid w:val="00464569"/>
    <w:rsid w:val="00467DAE"/>
    <w:rsid w:val="00474084"/>
    <w:rsid w:val="0047702C"/>
    <w:rsid w:val="0048258D"/>
    <w:rsid w:val="00483F4B"/>
    <w:rsid w:val="00484FD3"/>
    <w:rsid w:val="00490B70"/>
    <w:rsid w:val="00491359"/>
    <w:rsid w:val="0049220A"/>
    <w:rsid w:val="00493E63"/>
    <w:rsid w:val="0049423C"/>
    <w:rsid w:val="004975DD"/>
    <w:rsid w:val="004A2FBA"/>
    <w:rsid w:val="004A3504"/>
    <w:rsid w:val="004A5207"/>
    <w:rsid w:val="004B0DC0"/>
    <w:rsid w:val="004B2CEE"/>
    <w:rsid w:val="004B32BE"/>
    <w:rsid w:val="004B41A5"/>
    <w:rsid w:val="004B4C80"/>
    <w:rsid w:val="004B72DE"/>
    <w:rsid w:val="004C43DA"/>
    <w:rsid w:val="004C5A12"/>
    <w:rsid w:val="004C5ADC"/>
    <w:rsid w:val="004C630A"/>
    <w:rsid w:val="004C63C6"/>
    <w:rsid w:val="004C6991"/>
    <w:rsid w:val="004D081A"/>
    <w:rsid w:val="004D65C9"/>
    <w:rsid w:val="004D6971"/>
    <w:rsid w:val="004E05EA"/>
    <w:rsid w:val="004E13FB"/>
    <w:rsid w:val="004E1A9F"/>
    <w:rsid w:val="004E2FE7"/>
    <w:rsid w:val="004E32EA"/>
    <w:rsid w:val="004E37AB"/>
    <w:rsid w:val="004E37D0"/>
    <w:rsid w:val="004E47BA"/>
    <w:rsid w:val="004E52A5"/>
    <w:rsid w:val="004E5335"/>
    <w:rsid w:val="004E5CE3"/>
    <w:rsid w:val="004E7208"/>
    <w:rsid w:val="004F0A50"/>
    <w:rsid w:val="004F0DF7"/>
    <w:rsid w:val="004F6391"/>
    <w:rsid w:val="004F7B91"/>
    <w:rsid w:val="005061FA"/>
    <w:rsid w:val="00510EDD"/>
    <w:rsid w:val="0051272D"/>
    <w:rsid w:val="0051285B"/>
    <w:rsid w:val="00512C8C"/>
    <w:rsid w:val="00514FCE"/>
    <w:rsid w:val="00515FC7"/>
    <w:rsid w:val="00521C4B"/>
    <w:rsid w:val="00525A04"/>
    <w:rsid w:val="00531E20"/>
    <w:rsid w:val="00533462"/>
    <w:rsid w:val="005375A7"/>
    <w:rsid w:val="005406D3"/>
    <w:rsid w:val="005415BA"/>
    <w:rsid w:val="005426FB"/>
    <w:rsid w:val="00545169"/>
    <w:rsid w:val="00550B9A"/>
    <w:rsid w:val="00560215"/>
    <w:rsid w:val="00564FC4"/>
    <w:rsid w:val="005709BE"/>
    <w:rsid w:val="0057118A"/>
    <w:rsid w:val="0057226B"/>
    <w:rsid w:val="00574378"/>
    <w:rsid w:val="00576E60"/>
    <w:rsid w:val="00577F10"/>
    <w:rsid w:val="00581BC7"/>
    <w:rsid w:val="005956D5"/>
    <w:rsid w:val="00596255"/>
    <w:rsid w:val="005A1A12"/>
    <w:rsid w:val="005A40A8"/>
    <w:rsid w:val="005A58E9"/>
    <w:rsid w:val="005A7534"/>
    <w:rsid w:val="005B3072"/>
    <w:rsid w:val="005B732F"/>
    <w:rsid w:val="005C36E3"/>
    <w:rsid w:val="005C7AA3"/>
    <w:rsid w:val="005C7C40"/>
    <w:rsid w:val="005D1E3E"/>
    <w:rsid w:val="005D6FCF"/>
    <w:rsid w:val="005D7FED"/>
    <w:rsid w:val="005E32C9"/>
    <w:rsid w:val="005E482D"/>
    <w:rsid w:val="005F22B8"/>
    <w:rsid w:val="005F6C94"/>
    <w:rsid w:val="005F6CA4"/>
    <w:rsid w:val="006068EF"/>
    <w:rsid w:val="006106D6"/>
    <w:rsid w:val="00623B10"/>
    <w:rsid w:val="00624A1D"/>
    <w:rsid w:val="0062703B"/>
    <w:rsid w:val="00633406"/>
    <w:rsid w:val="00635D23"/>
    <w:rsid w:val="00636846"/>
    <w:rsid w:val="00637871"/>
    <w:rsid w:val="00640F42"/>
    <w:rsid w:val="00642772"/>
    <w:rsid w:val="00644304"/>
    <w:rsid w:val="0064754A"/>
    <w:rsid w:val="006507D0"/>
    <w:rsid w:val="00651626"/>
    <w:rsid w:val="00651BC1"/>
    <w:rsid w:val="00651CD0"/>
    <w:rsid w:val="00654E77"/>
    <w:rsid w:val="006609D7"/>
    <w:rsid w:val="006638C7"/>
    <w:rsid w:val="00667B57"/>
    <w:rsid w:val="00667BFF"/>
    <w:rsid w:val="00670F2A"/>
    <w:rsid w:val="00671DB6"/>
    <w:rsid w:val="00674211"/>
    <w:rsid w:val="006743A1"/>
    <w:rsid w:val="00677F8D"/>
    <w:rsid w:val="006815DD"/>
    <w:rsid w:val="00684DB3"/>
    <w:rsid w:val="00687583"/>
    <w:rsid w:val="00687A3A"/>
    <w:rsid w:val="00690083"/>
    <w:rsid w:val="00692E95"/>
    <w:rsid w:val="0069370E"/>
    <w:rsid w:val="006941E7"/>
    <w:rsid w:val="006A0925"/>
    <w:rsid w:val="006A2775"/>
    <w:rsid w:val="006A6675"/>
    <w:rsid w:val="006A6E64"/>
    <w:rsid w:val="006B0549"/>
    <w:rsid w:val="006B1AC4"/>
    <w:rsid w:val="006B1E08"/>
    <w:rsid w:val="006B6657"/>
    <w:rsid w:val="006C1EB6"/>
    <w:rsid w:val="006C2718"/>
    <w:rsid w:val="006C289F"/>
    <w:rsid w:val="006D1880"/>
    <w:rsid w:val="006D442E"/>
    <w:rsid w:val="006D6578"/>
    <w:rsid w:val="006E2D11"/>
    <w:rsid w:val="006E2DED"/>
    <w:rsid w:val="006E2EED"/>
    <w:rsid w:val="006E391F"/>
    <w:rsid w:val="006E564F"/>
    <w:rsid w:val="006E7CB2"/>
    <w:rsid w:val="006F37BC"/>
    <w:rsid w:val="006F7093"/>
    <w:rsid w:val="00700414"/>
    <w:rsid w:val="00701FF0"/>
    <w:rsid w:val="00702034"/>
    <w:rsid w:val="007127C0"/>
    <w:rsid w:val="00715629"/>
    <w:rsid w:val="00716CFC"/>
    <w:rsid w:val="007222F8"/>
    <w:rsid w:val="007233D7"/>
    <w:rsid w:val="00724FB1"/>
    <w:rsid w:val="00727407"/>
    <w:rsid w:val="00727BF9"/>
    <w:rsid w:val="007304DC"/>
    <w:rsid w:val="0073164A"/>
    <w:rsid w:val="00740306"/>
    <w:rsid w:val="00742137"/>
    <w:rsid w:val="007428AF"/>
    <w:rsid w:val="00742FB9"/>
    <w:rsid w:val="007479C8"/>
    <w:rsid w:val="00747E06"/>
    <w:rsid w:val="00751113"/>
    <w:rsid w:val="0075211D"/>
    <w:rsid w:val="007567BA"/>
    <w:rsid w:val="00765AB5"/>
    <w:rsid w:val="0076711B"/>
    <w:rsid w:val="00770100"/>
    <w:rsid w:val="00771020"/>
    <w:rsid w:val="007735AA"/>
    <w:rsid w:val="007761B5"/>
    <w:rsid w:val="00776D32"/>
    <w:rsid w:val="0078004F"/>
    <w:rsid w:val="00781FBD"/>
    <w:rsid w:val="00782549"/>
    <w:rsid w:val="00783131"/>
    <w:rsid w:val="007939BE"/>
    <w:rsid w:val="00795910"/>
    <w:rsid w:val="00796035"/>
    <w:rsid w:val="00796EBD"/>
    <w:rsid w:val="007C0A4A"/>
    <w:rsid w:val="007C5438"/>
    <w:rsid w:val="007D0F68"/>
    <w:rsid w:val="007D14F6"/>
    <w:rsid w:val="007D422D"/>
    <w:rsid w:val="007D42BB"/>
    <w:rsid w:val="007D433A"/>
    <w:rsid w:val="007D4EE4"/>
    <w:rsid w:val="007E0BEB"/>
    <w:rsid w:val="007E3C65"/>
    <w:rsid w:val="007F35F7"/>
    <w:rsid w:val="007F4D72"/>
    <w:rsid w:val="007F7CD9"/>
    <w:rsid w:val="0080139A"/>
    <w:rsid w:val="00801B4B"/>
    <w:rsid w:val="00805022"/>
    <w:rsid w:val="00805306"/>
    <w:rsid w:val="00811705"/>
    <w:rsid w:val="00812F8C"/>
    <w:rsid w:val="0081305A"/>
    <w:rsid w:val="008152A0"/>
    <w:rsid w:val="00820166"/>
    <w:rsid w:val="008204FF"/>
    <w:rsid w:val="00821623"/>
    <w:rsid w:val="0082281A"/>
    <w:rsid w:val="0082354D"/>
    <w:rsid w:val="00824B04"/>
    <w:rsid w:val="008324B4"/>
    <w:rsid w:val="00833BA1"/>
    <w:rsid w:val="00833D9A"/>
    <w:rsid w:val="0083441A"/>
    <w:rsid w:val="0084113A"/>
    <w:rsid w:val="008413AC"/>
    <w:rsid w:val="00842F7E"/>
    <w:rsid w:val="00843268"/>
    <w:rsid w:val="008441DD"/>
    <w:rsid w:val="00845C02"/>
    <w:rsid w:val="00851AF3"/>
    <w:rsid w:val="00853C20"/>
    <w:rsid w:val="00864E75"/>
    <w:rsid w:val="00864F60"/>
    <w:rsid w:val="00867A7E"/>
    <w:rsid w:val="00871D7F"/>
    <w:rsid w:val="00872A61"/>
    <w:rsid w:val="00872E74"/>
    <w:rsid w:val="008768A8"/>
    <w:rsid w:val="00876999"/>
    <w:rsid w:val="00876A32"/>
    <w:rsid w:val="0088266E"/>
    <w:rsid w:val="008910A8"/>
    <w:rsid w:val="008934ED"/>
    <w:rsid w:val="00893BCA"/>
    <w:rsid w:val="008A04BE"/>
    <w:rsid w:val="008A0DDE"/>
    <w:rsid w:val="008A6CE9"/>
    <w:rsid w:val="008B3111"/>
    <w:rsid w:val="008C0231"/>
    <w:rsid w:val="008C51F3"/>
    <w:rsid w:val="008C6E46"/>
    <w:rsid w:val="008C7670"/>
    <w:rsid w:val="008D0635"/>
    <w:rsid w:val="008D0B3D"/>
    <w:rsid w:val="008E392F"/>
    <w:rsid w:val="008E39FD"/>
    <w:rsid w:val="008E411C"/>
    <w:rsid w:val="008E5D38"/>
    <w:rsid w:val="008E6188"/>
    <w:rsid w:val="008F1AB7"/>
    <w:rsid w:val="008F1F74"/>
    <w:rsid w:val="008F679A"/>
    <w:rsid w:val="008F6811"/>
    <w:rsid w:val="009032C7"/>
    <w:rsid w:val="00903D08"/>
    <w:rsid w:val="00903D90"/>
    <w:rsid w:val="00904C37"/>
    <w:rsid w:val="009064AA"/>
    <w:rsid w:val="009065F2"/>
    <w:rsid w:val="00907BB1"/>
    <w:rsid w:val="00910F6B"/>
    <w:rsid w:val="009135C7"/>
    <w:rsid w:val="00921557"/>
    <w:rsid w:val="00923B42"/>
    <w:rsid w:val="00925467"/>
    <w:rsid w:val="009357AC"/>
    <w:rsid w:val="0094161C"/>
    <w:rsid w:val="00943E40"/>
    <w:rsid w:val="00946FE7"/>
    <w:rsid w:val="0094736B"/>
    <w:rsid w:val="009473F1"/>
    <w:rsid w:val="009537C9"/>
    <w:rsid w:val="00956AA8"/>
    <w:rsid w:val="009600BA"/>
    <w:rsid w:val="0096495D"/>
    <w:rsid w:val="00965B58"/>
    <w:rsid w:val="009662DA"/>
    <w:rsid w:val="009664AF"/>
    <w:rsid w:val="00970EDC"/>
    <w:rsid w:val="0097114D"/>
    <w:rsid w:val="009711BB"/>
    <w:rsid w:val="00974D9B"/>
    <w:rsid w:val="00982A5C"/>
    <w:rsid w:val="009831D7"/>
    <w:rsid w:val="00992255"/>
    <w:rsid w:val="00993439"/>
    <w:rsid w:val="00995D46"/>
    <w:rsid w:val="009A02CD"/>
    <w:rsid w:val="009A1E77"/>
    <w:rsid w:val="009A5FEB"/>
    <w:rsid w:val="009A6BBA"/>
    <w:rsid w:val="009A7059"/>
    <w:rsid w:val="009B2350"/>
    <w:rsid w:val="009B7162"/>
    <w:rsid w:val="009C0269"/>
    <w:rsid w:val="009C56DD"/>
    <w:rsid w:val="009C6E2C"/>
    <w:rsid w:val="009D0E59"/>
    <w:rsid w:val="009E39E4"/>
    <w:rsid w:val="009E6110"/>
    <w:rsid w:val="009E6623"/>
    <w:rsid w:val="009E764A"/>
    <w:rsid w:val="009E7C5C"/>
    <w:rsid w:val="009F1CF4"/>
    <w:rsid w:val="009F580C"/>
    <w:rsid w:val="009F6ECC"/>
    <w:rsid w:val="00A001E2"/>
    <w:rsid w:val="00A01103"/>
    <w:rsid w:val="00A0148E"/>
    <w:rsid w:val="00A041B9"/>
    <w:rsid w:val="00A04203"/>
    <w:rsid w:val="00A05C65"/>
    <w:rsid w:val="00A0637C"/>
    <w:rsid w:val="00A0637F"/>
    <w:rsid w:val="00A1126D"/>
    <w:rsid w:val="00A1498F"/>
    <w:rsid w:val="00A14B73"/>
    <w:rsid w:val="00A16C9E"/>
    <w:rsid w:val="00A17CDF"/>
    <w:rsid w:val="00A17D66"/>
    <w:rsid w:val="00A20A55"/>
    <w:rsid w:val="00A22192"/>
    <w:rsid w:val="00A24431"/>
    <w:rsid w:val="00A24B1C"/>
    <w:rsid w:val="00A25938"/>
    <w:rsid w:val="00A3243E"/>
    <w:rsid w:val="00A349AF"/>
    <w:rsid w:val="00A35829"/>
    <w:rsid w:val="00A36624"/>
    <w:rsid w:val="00A42C53"/>
    <w:rsid w:val="00A435D3"/>
    <w:rsid w:val="00A43C73"/>
    <w:rsid w:val="00A460A3"/>
    <w:rsid w:val="00A5008D"/>
    <w:rsid w:val="00A54C21"/>
    <w:rsid w:val="00A55293"/>
    <w:rsid w:val="00A5613C"/>
    <w:rsid w:val="00A57C31"/>
    <w:rsid w:val="00A67E0D"/>
    <w:rsid w:val="00A70D39"/>
    <w:rsid w:val="00A710B5"/>
    <w:rsid w:val="00A74847"/>
    <w:rsid w:val="00A75FA1"/>
    <w:rsid w:val="00A769BE"/>
    <w:rsid w:val="00A826A6"/>
    <w:rsid w:val="00A83335"/>
    <w:rsid w:val="00A838EB"/>
    <w:rsid w:val="00A843F6"/>
    <w:rsid w:val="00A87175"/>
    <w:rsid w:val="00A94549"/>
    <w:rsid w:val="00A97EB7"/>
    <w:rsid w:val="00AA0721"/>
    <w:rsid w:val="00AA0AE8"/>
    <w:rsid w:val="00AA1319"/>
    <w:rsid w:val="00AA2C65"/>
    <w:rsid w:val="00AA4222"/>
    <w:rsid w:val="00AA4EDE"/>
    <w:rsid w:val="00AA5B2A"/>
    <w:rsid w:val="00AB1A7B"/>
    <w:rsid w:val="00AB3FF8"/>
    <w:rsid w:val="00AB40D7"/>
    <w:rsid w:val="00AB73FE"/>
    <w:rsid w:val="00AC0788"/>
    <w:rsid w:val="00AC0832"/>
    <w:rsid w:val="00AC1E7E"/>
    <w:rsid w:val="00AC5684"/>
    <w:rsid w:val="00AC5E36"/>
    <w:rsid w:val="00AD1C01"/>
    <w:rsid w:val="00AD3BBE"/>
    <w:rsid w:val="00AE4982"/>
    <w:rsid w:val="00AE49A3"/>
    <w:rsid w:val="00AE5A51"/>
    <w:rsid w:val="00AF1138"/>
    <w:rsid w:val="00AF7406"/>
    <w:rsid w:val="00B001E1"/>
    <w:rsid w:val="00B02A8B"/>
    <w:rsid w:val="00B03014"/>
    <w:rsid w:val="00B03798"/>
    <w:rsid w:val="00B05E01"/>
    <w:rsid w:val="00B067EC"/>
    <w:rsid w:val="00B06856"/>
    <w:rsid w:val="00B07F16"/>
    <w:rsid w:val="00B11535"/>
    <w:rsid w:val="00B138C7"/>
    <w:rsid w:val="00B146A1"/>
    <w:rsid w:val="00B2026E"/>
    <w:rsid w:val="00B206F2"/>
    <w:rsid w:val="00B2127A"/>
    <w:rsid w:val="00B214F5"/>
    <w:rsid w:val="00B21790"/>
    <w:rsid w:val="00B23032"/>
    <w:rsid w:val="00B23DBA"/>
    <w:rsid w:val="00B24107"/>
    <w:rsid w:val="00B25867"/>
    <w:rsid w:val="00B25A71"/>
    <w:rsid w:val="00B32351"/>
    <w:rsid w:val="00B32910"/>
    <w:rsid w:val="00B33824"/>
    <w:rsid w:val="00B33FF6"/>
    <w:rsid w:val="00B34A73"/>
    <w:rsid w:val="00B35740"/>
    <w:rsid w:val="00B3775E"/>
    <w:rsid w:val="00B42019"/>
    <w:rsid w:val="00B51234"/>
    <w:rsid w:val="00B51585"/>
    <w:rsid w:val="00B55F4D"/>
    <w:rsid w:val="00B5675D"/>
    <w:rsid w:val="00B60BBF"/>
    <w:rsid w:val="00B61622"/>
    <w:rsid w:val="00B63461"/>
    <w:rsid w:val="00B6782B"/>
    <w:rsid w:val="00B70A68"/>
    <w:rsid w:val="00B75C6C"/>
    <w:rsid w:val="00B776CB"/>
    <w:rsid w:val="00B77BAE"/>
    <w:rsid w:val="00B80439"/>
    <w:rsid w:val="00B81CCA"/>
    <w:rsid w:val="00B82FC1"/>
    <w:rsid w:val="00B83F6B"/>
    <w:rsid w:val="00B84BA3"/>
    <w:rsid w:val="00B87262"/>
    <w:rsid w:val="00B92428"/>
    <w:rsid w:val="00B95EF9"/>
    <w:rsid w:val="00B965DE"/>
    <w:rsid w:val="00B967EE"/>
    <w:rsid w:val="00BA2F5E"/>
    <w:rsid w:val="00BA52F9"/>
    <w:rsid w:val="00BB09D1"/>
    <w:rsid w:val="00BB1D28"/>
    <w:rsid w:val="00BB2E10"/>
    <w:rsid w:val="00BB66E7"/>
    <w:rsid w:val="00BB73E3"/>
    <w:rsid w:val="00BC37C3"/>
    <w:rsid w:val="00BC5711"/>
    <w:rsid w:val="00BC71F2"/>
    <w:rsid w:val="00BD6F61"/>
    <w:rsid w:val="00BE12CA"/>
    <w:rsid w:val="00BE1B40"/>
    <w:rsid w:val="00BE4F37"/>
    <w:rsid w:val="00BF46B2"/>
    <w:rsid w:val="00BF4F30"/>
    <w:rsid w:val="00BF621D"/>
    <w:rsid w:val="00BF75E6"/>
    <w:rsid w:val="00BF7ADD"/>
    <w:rsid w:val="00C002C1"/>
    <w:rsid w:val="00C05ECD"/>
    <w:rsid w:val="00C07E8C"/>
    <w:rsid w:val="00C110B0"/>
    <w:rsid w:val="00C1141E"/>
    <w:rsid w:val="00C118FA"/>
    <w:rsid w:val="00C125E5"/>
    <w:rsid w:val="00C12A1C"/>
    <w:rsid w:val="00C13458"/>
    <w:rsid w:val="00C135CE"/>
    <w:rsid w:val="00C136DE"/>
    <w:rsid w:val="00C1373D"/>
    <w:rsid w:val="00C21BB0"/>
    <w:rsid w:val="00C224C9"/>
    <w:rsid w:val="00C240A4"/>
    <w:rsid w:val="00C25DC7"/>
    <w:rsid w:val="00C270FD"/>
    <w:rsid w:val="00C30AF4"/>
    <w:rsid w:val="00C367BF"/>
    <w:rsid w:val="00C417D3"/>
    <w:rsid w:val="00C41A3E"/>
    <w:rsid w:val="00C433C3"/>
    <w:rsid w:val="00C512FF"/>
    <w:rsid w:val="00C538B1"/>
    <w:rsid w:val="00C53F8F"/>
    <w:rsid w:val="00C55AF9"/>
    <w:rsid w:val="00C5743D"/>
    <w:rsid w:val="00C65EF9"/>
    <w:rsid w:val="00C6648A"/>
    <w:rsid w:val="00C709FF"/>
    <w:rsid w:val="00C71950"/>
    <w:rsid w:val="00C73EBF"/>
    <w:rsid w:val="00C74C98"/>
    <w:rsid w:val="00C75F37"/>
    <w:rsid w:val="00C765F6"/>
    <w:rsid w:val="00C76805"/>
    <w:rsid w:val="00C81E31"/>
    <w:rsid w:val="00C82243"/>
    <w:rsid w:val="00C83FC2"/>
    <w:rsid w:val="00C845B2"/>
    <w:rsid w:val="00C84BBC"/>
    <w:rsid w:val="00C8564E"/>
    <w:rsid w:val="00C877FA"/>
    <w:rsid w:val="00C922CE"/>
    <w:rsid w:val="00C95303"/>
    <w:rsid w:val="00C975FD"/>
    <w:rsid w:val="00CA00C2"/>
    <w:rsid w:val="00CA4A87"/>
    <w:rsid w:val="00CA57ED"/>
    <w:rsid w:val="00CB11B0"/>
    <w:rsid w:val="00CB2AE8"/>
    <w:rsid w:val="00CC1041"/>
    <w:rsid w:val="00CC56AA"/>
    <w:rsid w:val="00CC7F3F"/>
    <w:rsid w:val="00CD08D0"/>
    <w:rsid w:val="00CD38D4"/>
    <w:rsid w:val="00CD3CAA"/>
    <w:rsid w:val="00CD7B34"/>
    <w:rsid w:val="00CE39B8"/>
    <w:rsid w:val="00CE6C57"/>
    <w:rsid w:val="00CE70D3"/>
    <w:rsid w:val="00CF0138"/>
    <w:rsid w:val="00CF43F9"/>
    <w:rsid w:val="00CF4956"/>
    <w:rsid w:val="00CF4D6F"/>
    <w:rsid w:val="00CF59C2"/>
    <w:rsid w:val="00CF6426"/>
    <w:rsid w:val="00D00118"/>
    <w:rsid w:val="00D016A8"/>
    <w:rsid w:val="00D01B59"/>
    <w:rsid w:val="00D04389"/>
    <w:rsid w:val="00D050FC"/>
    <w:rsid w:val="00D0793F"/>
    <w:rsid w:val="00D1095C"/>
    <w:rsid w:val="00D10F87"/>
    <w:rsid w:val="00D12019"/>
    <w:rsid w:val="00D146C0"/>
    <w:rsid w:val="00D1601F"/>
    <w:rsid w:val="00D179F7"/>
    <w:rsid w:val="00D21259"/>
    <w:rsid w:val="00D2588F"/>
    <w:rsid w:val="00D428F8"/>
    <w:rsid w:val="00D42BBC"/>
    <w:rsid w:val="00D440FD"/>
    <w:rsid w:val="00D440FE"/>
    <w:rsid w:val="00D446F0"/>
    <w:rsid w:val="00D44819"/>
    <w:rsid w:val="00D46887"/>
    <w:rsid w:val="00D51E85"/>
    <w:rsid w:val="00D55157"/>
    <w:rsid w:val="00D56181"/>
    <w:rsid w:val="00D601AF"/>
    <w:rsid w:val="00D63962"/>
    <w:rsid w:val="00D67AF5"/>
    <w:rsid w:val="00D705F7"/>
    <w:rsid w:val="00D72C28"/>
    <w:rsid w:val="00D733BB"/>
    <w:rsid w:val="00D735E8"/>
    <w:rsid w:val="00D74F04"/>
    <w:rsid w:val="00D8171E"/>
    <w:rsid w:val="00D8220F"/>
    <w:rsid w:val="00D8415D"/>
    <w:rsid w:val="00D85C6F"/>
    <w:rsid w:val="00D920C4"/>
    <w:rsid w:val="00D94180"/>
    <w:rsid w:val="00D96A84"/>
    <w:rsid w:val="00D97AC7"/>
    <w:rsid w:val="00DA0025"/>
    <w:rsid w:val="00DA2CA8"/>
    <w:rsid w:val="00DA30B3"/>
    <w:rsid w:val="00DA42E6"/>
    <w:rsid w:val="00DB16AD"/>
    <w:rsid w:val="00DB22A6"/>
    <w:rsid w:val="00DC08A8"/>
    <w:rsid w:val="00DC0E86"/>
    <w:rsid w:val="00DC1D24"/>
    <w:rsid w:val="00DC4807"/>
    <w:rsid w:val="00DC4DE9"/>
    <w:rsid w:val="00DC5751"/>
    <w:rsid w:val="00DD03EB"/>
    <w:rsid w:val="00DD10FC"/>
    <w:rsid w:val="00DD269F"/>
    <w:rsid w:val="00DD45C2"/>
    <w:rsid w:val="00DD665D"/>
    <w:rsid w:val="00DE2307"/>
    <w:rsid w:val="00DE6BE7"/>
    <w:rsid w:val="00DF33EA"/>
    <w:rsid w:val="00DF432D"/>
    <w:rsid w:val="00DF5D58"/>
    <w:rsid w:val="00E00956"/>
    <w:rsid w:val="00E101BE"/>
    <w:rsid w:val="00E1274F"/>
    <w:rsid w:val="00E132C9"/>
    <w:rsid w:val="00E1370C"/>
    <w:rsid w:val="00E14230"/>
    <w:rsid w:val="00E2433E"/>
    <w:rsid w:val="00E26AA1"/>
    <w:rsid w:val="00E27863"/>
    <w:rsid w:val="00E3636C"/>
    <w:rsid w:val="00E36868"/>
    <w:rsid w:val="00E4501A"/>
    <w:rsid w:val="00E46D48"/>
    <w:rsid w:val="00E50458"/>
    <w:rsid w:val="00E504AA"/>
    <w:rsid w:val="00E55986"/>
    <w:rsid w:val="00E63D4A"/>
    <w:rsid w:val="00E664D8"/>
    <w:rsid w:val="00E707E4"/>
    <w:rsid w:val="00E70F13"/>
    <w:rsid w:val="00E72B28"/>
    <w:rsid w:val="00E72C5F"/>
    <w:rsid w:val="00E75542"/>
    <w:rsid w:val="00E806CD"/>
    <w:rsid w:val="00E8131A"/>
    <w:rsid w:val="00E83EF5"/>
    <w:rsid w:val="00E8553B"/>
    <w:rsid w:val="00E903E4"/>
    <w:rsid w:val="00E96306"/>
    <w:rsid w:val="00E97CDB"/>
    <w:rsid w:val="00EA3B50"/>
    <w:rsid w:val="00EB0F11"/>
    <w:rsid w:val="00EB4273"/>
    <w:rsid w:val="00EB5573"/>
    <w:rsid w:val="00EB6FCE"/>
    <w:rsid w:val="00EC0A9D"/>
    <w:rsid w:val="00EC1965"/>
    <w:rsid w:val="00EC1FA7"/>
    <w:rsid w:val="00EC65AD"/>
    <w:rsid w:val="00EC6A48"/>
    <w:rsid w:val="00EC7012"/>
    <w:rsid w:val="00EC7219"/>
    <w:rsid w:val="00EC72F9"/>
    <w:rsid w:val="00ED0833"/>
    <w:rsid w:val="00ED1821"/>
    <w:rsid w:val="00ED2DAE"/>
    <w:rsid w:val="00EE13D6"/>
    <w:rsid w:val="00EE22CA"/>
    <w:rsid w:val="00EE332B"/>
    <w:rsid w:val="00EE496F"/>
    <w:rsid w:val="00EF045E"/>
    <w:rsid w:val="00F0165B"/>
    <w:rsid w:val="00F02162"/>
    <w:rsid w:val="00F05444"/>
    <w:rsid w:val="00F06122"/>
    <w:rsid w:val="00F103C2"/>
    <w:rsid w:val="00F122FC"/>
    <w:rsid w:val="00F13918"/>
    <w:rsid w:val="00F15E35"/>
    <w:rsid w:val="00F17C36"/>
    <w:rsid w:val="00F23E91"/>
    <w:rsid w:val="00F268DE"/>
    <w:rsid w:val="00F27722"/>
    <w:rsid w:val="00F27869"/>
    <w:rsid w:val="00F279DF"/>
    <w:rsid w:val="00F311B9"/>
    <w:rsid w:val="00F31582"/>
    <w:rsid w:val="00F33219"/>
    <w:rsid w:val="00F34DC3"/>
    <w:rsid w:val="00F377A7"/>
    <w:rsid w:val="00F41364"/>
    <w:rsid w:val="00F45236"/>
    <w:rsid w:val="00F51574"/>
    <w:rsid w:val="00F51DC4"/>
    <w:rsid w:val="00F53FFC"/>
    <w:rsid w:val="00F5440A"/>
    <w:rsid w:val="00F55A52"/>
    <w:rsid w:val="00F5672D"/>
    <w:rsid w:val="00F56BE2"/>
    <w:rsid w:val="00F57D5F"/>
    <w:rsid w:val="00F61068"/>
    <w:rsid w:val="00F62A80"/>
    <w:rsid w:val="00F62DFE"/>
    <w:rsid w:val="00F641C7"/>
    <w:rsid w:val="00F647C9"/>
    <w:rsid w:val="00F64C7B"/>
    <w:rsid w:val="00F7577D"/>
    <w:rsid w:val="00F806EB"/>
    <w:rsid w:val="00F84D09"/>
    <w:rsid w:val="00F85D26"/>
    <w:rsid w:val="00F91E96"/>
    <w:rsid w:val="00F96633"/>
    <w:rsid w:val="00F9670B"/>
    <w:rsid w:val="00FA0783"/>
    <w:rsid w:val="00FA333D"/>
    <w:rsid w:val="00FA3644"/>
    <w:rsid w:val="00FA3AAF"/>
    <w:rsid w:val="00FA6BF6"/>
    <w:rsid w:val="00FA7589"/>
    <w:rsid w:val="00FB3A51"/>
    <w:rsid w:val="00FB3B6D"/>
    <w:rsid w:val="00FB4EE9"/>
    <w:rsid w:val="00FB7B0E"/>
    <w:rsid w:val="00FC1176"/>
    <w:rsid w:val="00FC790E"/>
    <w:rsid w:val="00FC7F9C"/>
    <w:rsid w:val="00FD2538"/>
    <w:rsid w:val="00FD2B3E"/>
    <w:rsid w:val="00FD3536"/>
    <w:rsid w:val="00FD57CA"/>
    <w:rsid w:val="00FD7424"/>
    <w:rsid w:val="00FE023F"/>
    <w:rsid w:val="00FE07FA"/>
    <w:rsid w:val="00FE2B03"/>
    <w:rsid w:val="00FE2CCF"/>
    <w:rsid w:val="00FE31FB"/>
    <w:rsid w:val="00FE3F72"/>
    <w:rsid w:val="00FE71EF"/>
    <w:rsid w:val="00FF2109"/>
    <w:rsid w:val="00FF5DF6"/>
    <w:rsid w:val="00FF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EC8F223"/>
  <w15:docId w15:val="{E5DD4305-E535-473F-AEED-01C755F22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A34"/>
    <w:pPr>
      <w:spacing w:before="120" w:after="120"/>
      <w:ind w:left="1247" w:right="170"/>
      <w:jc w:val="both"/>
    </w:pPr>
    <w:rPr>
      <w:rFonts w:asciiTheme="minorHAnsi" w:hAnsiTheme="minorHAnsi" w:cs="Arial"/>
      <w:sz w:val="24"/>
      <w:szCs w:val="24"/>
    </w:rPr>
  </w:style>
  <w:style w:type="paragraph" w:styleId="Titre1">
    <w:name w:val="heading 1"/>
    <w:basedOn w:val="Titre"/>
    <w:next w:val="Normal"/>
    <w:link w:val="Titre1Car1"/>
    <w:uiPriority w:val="99"/>
    <w:qFormat/>
    <w:rsid w:val="00022FC3"/>
    <w:pPr>
      <w:keepNext/>
      <w:numPr>
        <w:numId w:val="13"/>
      </w:numPr>
      <w:spacing w:before="240" w:after="60"/>
      <w:ind w:right="0"/>
      <w:jc w:val="left"/>
      <w:outlineLvl w:val="0"/>
    </w:pPr>
    <w:rPr>
      <w:smallCaps/>
      <w:kern w:val="28"/>
      <w:sz w:val="72"/>
      <w:szCs w:val="88"/>
      <w:lang w:val="fr-FR"/>
    </w:rPr>
  </w:style>
  <w:style w:type="paragraph" w:styleId="Titre2">
    <w:name w:val="heading 2"/>
    <w:basedOn w:val="Titre"/>
    <w:next w:val="Normal"/>
    <w:link w:val="Titre2Car"/>
    <w:uiPriority w:val="99"/>
    <w:qFormat/>
    <w:rsid w:val="00E72C5F"/>
    <w:pPr>
      <w:keepNext/>
      <w:numPr>
        <w:ilvl w:val="1"/>
        <w:numId w:val="13"/>
      </w:numPr>
      <w:tabs>
        <w:tab w:val="left" w:pos="851"/>
        <w:tab w:val="num" w:pos="1994"/>
      </w:tabs>
      <w:spacing w:before="240" w:after="60"/>
      <w:ind w:left="1701" w:right="0" w:hanging="567"/>
      <w:jc w:val="left"/>
      <w:outlineLvl w:val="1"/>
    </w:pPr>
    <w:rPr>
      <w:b w:val="0"/>
      <w:bCs w:val="0"/>
      <w:i/>
      <w:iCs/>
      <w:sz w:val="44"/>
      <w:lang w:val="fr-FR"/>
    </w:rPr>
  </w:style>
  <w:style w:type="paragraph" w:styleId="Titre3">
    <w:name w:val="heading 3"/>
    <w:basedOn w:val="Titre"/>
    <w:next w:val="Normal"/>
    <w:link w:val="Titre3Car"/>
    <w:qFormat/>
    <w:rsid w:val="00150A34"/>
    <w:pPr>
      <w:keepNext/>
      <w:numPr>
        <w:ilvl w:val="2"/>
        <w:numId w:val="13"/>
      </w:numPr>
      <w:spacing w:before="240" w:after="60"/>
      <w:ind w:right="0"/>
      <w:jc w:val="left"/>
      <w:outlineLvl w:val="2"/>
    </w:pPr>
    <w:rPr>
      <w:sz w:val="36"/>
      <w:lang w:val="fr-FR"/>
    </w:rPr>
  </w:style>
  <w:style w:type="paragraph" w:styleId="Titre4">
    <w:name w:val="heading 4"/>
    <w:basedOn w:val="Normal"/>
    <w:next w:val="Normal"/>
    <w:link w:val="Titre4Car"/>
    <w:uiPriority w:val="99"/>
    <w:qFormat/>
    <w:rsid w:val="00FC1176"/>
    <w:pPr>
      <w:keepNext/>
      <w:spacing w:before="240" w:after="60"/>
      <w:ind w:left="0" w:right="0"/>
      <w:contextualSpacing/>
      <w:outlineLvl w:val="3"/>
    </w:pPr>
    <w:rPr>
      <w:b/>
      <w:bCs/>
      <w:lang w:val="en-US"/>
    </w:rPr>
  </w:style>
  <w:style w:type="paragraph" w:styleId="Titre5">
    <w:name w:val="heading 5"/>
    <w:basedOn w:val="Normal"/>
    <w:next w:val="Normal"/>
    <w:link w:val="Titre5Car"/>
    <w:uiPriority w:val="99"/>
    <w:qFormat/>
    <w:rsid w:val="00C270FD"/>
    <w:pPr>
      <w:numPr>
        <w:ilvl w:val="4"/>
        <w:numId w:val="13"/>
      </w:numPr>
      <w:spacing w:before="240" w:after="60"/>
      <w:outlineLvl w:val="4"/>
    </w:pPr>
    <w:rPr>
      <w:sz w:val="22"/>
      <w:szCs w:val="22"/>
      <w:lang w:val="en-US"/>
    </w:rPr>
  </w:style>
  <w:style w:type="paragraph" w:styleId="Titre6">
    <w:name w:val="heading 6"/>
    <w:basedOn w:val="Normal"/>
    <w:next w:val="Normal"/>
    <w:link w:val="Titre6Car"/>
    <w:uiPriority w:val="99"/>
    <w:qFormat/>
    <w:rsid w:val="00C270FD"/>
    <w:pPr>
      <w:numPr>
        <w:ilvl w:val="5"/>
        <w:numId w:val="13"/>
      </w:numPr>
      <w:spacing w:before="240" w:after="60"/>
      <w:outlineLvl w:val="5"/>
    </w:pPr>
    <w:rPr>
      <w:i/>
      <w:iCs/>
      <w:sz w:val="22"/>
      <w:szCs w:val="22"/>
      <w:lang w:val="en-US"/>
    </w:rPr>
  </w:style>
  <w:style w:type="paragraph" w:styleId="Titre7">
    <w:name w:val="heading 7"/>
    <w:basedOn w:val="Normal"/>
    <w:next w:val="Normal"/>
    <w:link w:val="Titre7Car"/>
    <w:uiPriority w:val="99"/>
    <w:qFormat/>
    <w:rsid w:val="00C270FD"/>
    <w:pPr>
      <w:numPr>
        <w:ilvl w:val="6"/>
        <w:numId w:val="13"/>
      </w:numPr>
      <w:spacing w:before="240" w:after="60"/>
      <w:outlineLvl w:val="6"/>
    </w:pPr>
    <w:rPr>
      <w:szCs w:val="20"/>
      <w:lang w:val="en-US"/>
    </w:rPr>
  </w:style>
  <w:style w:type="paragraph" w:styleId="Titre8">
    <w:name w:val="heading 8"/>
    <w:basedOn w:val="Normal"/>
    <w:next w:val="Normal"/>
    <w:link w:val="Titre8Car"/>
    <w:uiPriority w:val="99"/>
    <w:qFormat/>
    <w:rsid w:val="00C270FD"/>
    <w:pPr>
      <w:numPr>
        <w:ilvl w:val="7"/>
        <w:numId w:val="13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9"/>
    <w:qFormat/>
    <w:rsid w:val="00C270FD"/>
    <w:pPr>
      <w:numPr>
        <w:ilvl w:val="8"/>
        <w:numId w:val="13"/>
      </w:numPr>
      <w:spacing w:before="240" w:after="60"/>
      <w:outlineLvl w:val="8"/>
    </w:pPr>
    <w:rPr>
      <w:b/>
      <w:bCs/>
      <w:i/>
      <w:iCs/>
      <w:sz w:val="18"/>
      <w:szCs w:val="1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rsid w:val="00CE6C5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rsid w:val="00E72C5F"/>
    <w:rPr>
      <w:rFonts w:asciiTheme="minorHAnsi" w:hAnsiTheme="minorHAnsi" w:cs="Arial"/>
      <w:i/>
      <w:iCs/>
      <w:color w:val="007373"/>
      <w:sz w:val="44"/>
      <w:szCs w:val="48"/>
    </w:rPr>
  </w:style>
  <w:style w:type="character" w:customStyle="1" w:styleId="Titre3Car">
    <w:name w:val="Titre 3 Car"/>
    <w:basedOn w:val="Policepardfaut"/>
    <w:link w:val="Titre3"/>
    <w:rsid w:val="00150A34"/>
    <w:rPr>
      <w:rFonts w:asciiTheme="minorHAnsi" w:hAnsiTheme="minorHAnsi" w:cs="Arial"/>
      <w:b/>
      <w:bCs/>
      <w:color w:val="007373"/>
      <w:sz w:val="36"/>
      <w:szCs w:val="48"/>
    </w:rPr>
  </w:style>
  <w:style w:type="character" w:customStyle="1" w:styleId="Titre4Car">
    <w:name w:val="Titre 4 Car"/>
    <w:basedOn w:val="Policepardfaut"/>
    <w:link w:val="Titre4"/>
    <w:rsid w:val="00FC1176"/>
    <w:rPr>
      <w:rFonts w:ascii="Arial" w:hAnsi="Arial" w:cs="Arial"/>
      <w:b/>
      <w:bCs/>
      <w:szCs w:val="24"/>
      <w:lang w:val="en-US"/>
    </w:rPr>
  </w:style>
  <w:style w:type="character" w:customStyle="1" w:styleId="Titre5Car">
    <w:name w:val="Titre 5 Car"/>
    <w:basedOn w:val="Policepardfaut"/>
    <w:link w:val="Titre5"/>
    <w:uiPriority w:val="99"/>
    <w:rsid w:val="00CE6C57"/>
    <w:rPr>
      <w:rFonts w:asciiTheme="minorHAnsi" w:hAnsiTheme="minorHAnsi" w:cs="Arial"/>
      <w:sz w:val="22"/>
      <w:szCs w:val="22"/>
      <w:lang w:val="en-US"/>
    </w:rPr>
  </w:style>
  <w:style w:type="character" w:customStyle="1" w:styleId="Titre6Car">
    <w:name w:val="Titre 6 Car"/>
    <w:basedOn w:val="Policepardfaut"/>
    <w:link w:val="Titre6"/>
    <w:uiPriority w:val="99"/>
    <w:rsid w:val="00CE6C57"/>
    <w:rPr>
      <w:rFonts w:asciiTheme="minorHAnsi" w:hAnsiTheme="minorHAnsi" w:cs="Arial"/>
      <w:i/>
      <w:iCs/>
      <w:sz w:val="22"/>
      <w:szCs w:val="22"/>
      <w:lang w:val="en-US"/>
    </w:rPr>
  </w:style>
  <w:style w:type="character" w:customStyle="1" w:styleId="Titre7Car">
    <w:name w:val="Titre 7 Car"/>
    <w:basedOn w:val="Policepardfaut"/>
    <w:link w:val="Titre7"/>
    <w:uiPriority w:val="99"/>
    <w:rsid w:val="00CE6C57"/>
    <w:rPr>
      <w:rFonts w:asciiTheme="minorHAnsi" w:hAnsiTheme="minorHAnsi" w:cs="Arial"/>
      <w:sz w:val="24"/>
      <w:lang w:val="en-US"/>
    </w:rPr>
  </w:style>
  <w:style w:type="character" w:customStyle="1" w:styleId="Titre8Car">
    <w:name w:val="Titre 8 Car"/>
    <w:basedOn w:val="Policepardfaut"/>
    <w:link w:val="Titre8"/>
    <w:uiPriority w:val="99"/>
    <w:rsid w:val="00CE6C57"/>
    <w:rPr>
      <w:rFonts w:asciiTheme="minorHAnsi" w:hAnsiTheme="minorHAnsi" w:cs="Arial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9"/>
    <w:rsid w:val="00CE6C57"/>
    <w:rPr>
      <w:rFonts w:asciiTheme="minorHAnsi" w:hAnsiTheme="minorHAnsi" w:cs="Arial"/>
      <w:b/>
      <w:bCs/>
      <w:i/>
      <w:iCs/>
      <w:sz w:val="18"/>
      <w:szCs w:val="18"/>
      <w:lang w:val="en-US"/>
    </w:rPr>
  </w:style>
  <w:style w:type="paragraph" w:customStyle="1" w:styleId="WP1">
    <w:name w:val="WP 1"/>
    <w:basedOn w:val="Normal"/>
    <w:rsid w:val="00C270FD"/>
    <w:pPr>
      <w:numPr>
        <w:ilvl w:val="1"/>
        <w:numId w:val="3"/>
      </w:numPr>
      <w:tabs>
        <w:tab w:val="clear" w:pos="1080"/>
        <w:tab w:val="num" w:pos="360"/>
      </w:tabs>
      <w:spacing w:after="240"/>
      <w:ind w:left="0" w:firstLine="0"/>
      <w:outlineLvl w:val="1"/>
    </w:pPr>
    <w:rPr>
      <w:rFonts w:ascii="Souvenir Lt BT" w:hAnsi="Souvenir Lt BT" w:cs="Souvenir Lt BT"/>
      <w:b/>
      <w:bCs/>
      <w:sz w:val="30"/>
      <w:szCs w:val="30"/>
      <w:lang w:val="en-US" w:eastAsia="en-US"/>
    </w:rPr>
  </w:style>
  <w:style w:type="paragraph" w:customStyle="1" w:styleId="WP11">
    <w:name w:val="WP11"/>
    <w:basedOn w:val="Normal"/>
    <w:rsid w:val="00C270FD"/>
    <w:pPr>
      <w:numPr>
        <w:ilvl w:val="2"/>
        <w:numId w:val="3"/>
      </w:numPr>
      <w:tabs>
        <w:tab w:val="clear" w:pos="1440"/>
        <w:tab w:val="num" w:pos="360"/>
      </w:tabs>
      <w:ind w:left="0" w:firstLine="0"/>
      <w:outlineLvl w:val="2"/>
    </w:pPr>
    <w:rPr>
      <w:rFonts w:ascii="Souvenir Lt BT" w:hAnsi="Souvenir Lt BT" w:cs="Souvenir Lt BT"/>
      <w:b/>
      <w:bCs/>
      <w:lang w:val="en-US" w:eastAsia="en-US"/>
    </w:rPr>
  </w:style>
  <w:style w:type="paragraph" w:customStyle="1" w:styleId="WP111">
    <w:name w:val="WP111"/>
    <w:basedOn w:val="Normal"/>
    <w:rsid w:val="00C270FD"/>
    <w:pPr>
      <w:numPr>
        <w:ilvl w:val="3"/>
        <w:numId w:val="3"/>
      </w:numPr>
      <w:tabs>
        <w:tab w:val="clear" w:pos="1080"/>
        <w:tab w:val="num" w:pos="360"/>
      </w:tabs>
      <w:ind w:left="0" w:firstLine="0"/>
      <w:outlineLvl w:val="3"/>
    </w:pPr>
    <w:rPr>
      <w:rFonts w:ascii="Souvenir Lt BT" w:hAnsi="Souvenir Lt BT" w:cs="Souvenir Lt BT"/>
      <w:b/>
      <w:bCs/>
      <w:szCs w:val="20"/>
      <w:lang w:val="en-US" w:eastAsia="en-US"/>
    </w:rPr>
  </w:style>
  <w:style w:type="paragraph" w:customStyle="1" w:styleId="Puces1">
    <w:name w:val="Puces 1"/>
    <w:basedOn w:val="Corpsdetexte"/>
    <w:rsid w:val="00C270FD"/>
    <w:pPr>
      <w:numPr>
        <w:numId w:val="4"/>
      </w:numPr>
      <w:spacing w:line="240" w:lineRule="atLeast"/>
    </w:pPr>
    <w:rPr>
      <w:rFonts w:ascii="Franklin Gothic Medium" w:hAnsi="Franklin Gothic Medium" w:cs="Franklin Gothic Medium"/>
      <w:kern w:val="18"/>
      <w:sz w:val="24"/>
      <w:szCs w:val="24"/>
      <w:lang w:val="en-GB"/>
    </w:rPr>
  </w:style>
  <w:style w:type="paragraph" w:styleId="Corpsdetexte">
    <w:name w:val="Body Text"/>
    <w:aliases w:val="BodyText,(Norm)"/>
    <w:basedOn w:val="Normal"/>
    <w:link w:val="CorpsdetexteCar"/>
    <w:semiHidden/>
    <w:rsid w:val="00C270FD"/>
    <w:rPr>
      <w:sz w:val="22"/>
      <w:szCs w:val="22"/>
      <w:lang w:val="en-US"/>
    </w:rPr>
  </w:style>
  <w:style w:type="character" w:customStyle="1" w:styleId="CorpsdetexteCar">
    <w:name w:val="Corps de texte Car"/>
    <w:aliases w:val="BodyText Car,(Norm) Car"/>
    <w:basedOn w:val="Policepardfaut"/>
    <w:link w:val="Corpsdetexte"/>
    <w:semiHidden/>
    <w:rsid w:val="00CE6C57"/>
    <w:rPr>
      <w:rFonts w:ascii="Arial" w:hAnsi="Arial" w:cs="Arial"/>
      <w:sz w:val="24"/>
      <w:szCs w:val="24"/>
    </w:rPr>
  </w:style>
  <w:style w:type="paragraph" w:customStyle="1" w:styleId="Puces2">
    <w:name w:val="Puces 2"/>
    <w:basedOn w:val="Corpsdetexte"/>
    <w:rsid w:val="00C270FD"/>
    <w:pPr>
      <w:numPr>
        <w:numId w:val="5"/>
      </w:numPr>
      <w:spacing w:before="60" w:line="240" w:lineRule="atLeast"/>
      <w:ind w:left="284" w:hanging="284"/>
    </w:pPr>
    <w:rPr>
      <w:rFonts w:ascii="Futura Bk BT" w:hAnsi="Futura Bk BT" w:cs="Futura Bk BT"/>
      <w:kern w:val="18"/>
    </w:rPr>
  </w:style>
  <w:style w:type="paragraph" w:styleId="Pieddepage">
    <w:name w:val="footer"/>
    <w:basedOn w:val="Normal"/>
    <w:link w:val="PieddepageCar"/>
    <w:uiPriority w:val="99"/>
    <w:rsid w:val="00C270FD"/>
    <w:pPr>
      <w:tabs>
        <w:tab w:val="center" w:pos="4320"/>
        <w:tab w:val="right" w:pos="8640"/>
      </w:tabs>
    </w:pPr>
    <w:rPr>
      <w:szCs w:val="20"/>
      <w:lang w:val="en-US"/>
    </w:rPr>
  </w:style>
  <w:style w:type="character" w:customStyle="1" w:styleId="PieddepageCar">
    <w:name w:val="Pied de page Car"/>
    <w:basedOn w:val="Policepardfaut"/>
    <w:link w:val="Pieddepage"/>
    <w:uiPriority w:val="99"/>
    <w:rsid w:val="00CE6C57"/>
    <w:rPr>
      <w:rFonts w:ascii="Arial" w:hAnsi="Arial" w:cs="Arial"/>
      <w:sz w:val="24"/>
      <w:szCs w:val="24"/>
    </w:rPr>
  </w:style>
  <w:style w:type="paragraph" w:styleId="TM3">
    <w:name w:val="toc 3"/>
    <w:basedOn w:val="Normal"/>
    <w:next w:val="Normal"/>
    <w:autoRedefine/>
    <w:uiPriority w:val="39"/>
    <w:rsid w:val="002B1E43"/>
    <w:pPr>
      <w:tabs>
        <w:tab w:val="left" w:pos="851"/>
        <w:tab w:val="left" w:pos="7371"/>
      </w:tabs>
      <w:spacing w:before="0" w:after="0"/>
      <w:ind w:left="567"/>
    </w:pPr>
    <w:rPr>
      <w:szCs w:val="20"/>
    </w:rPr>
  </w:style>
  <w:style w:type="paragraph" w:styleId="TM1">
    <w:name w:val="toc 1"/>
    <w:basedOn w:val="Normal"/>
    <w:next w:val="Normal"/>
    <w:autoRedefine/>
    <w:uiPriority w:val="39"/>
    <w:rsid w:val="008E411C"/>
    <w:pPr>
      <w:tabs>
        <w:tab w:val="left" w:pos="851"/>
        <w:tab w:val="left" w:pos="7371"/>
      </w:tabs>
      <w:ind w:left="-426"/>
    </w:pPr>
    <w:rPr>
      <w:bCs/>
      <w:noProof/>
      <w:color w:val="000000" w:themeColor="text1"/>
      <w:sz w:val="72"/>
      <w:szCs w:val="72"/>
    </w:rPr>
  </w:style>
  <w:style w:type="paragraph" w:styleId="TM2">
    <w:name w:val="toc 2"/>
    <w:basedOn w:val="Normal"/>
    <w:next w:val="Normal"/>
    <w:autoRedefine/>
    <w:uiPriority w:val="39"/>
    <w:rsid w:val="00420EFC"/>
    <w:pPr>
      <w:tabs>
        <w:tab w:val="left" w:pos="851"/>
        <w:tab w:val="left" w:pos="7371"/>
      </w:tabs>
      <w:ind w:left="567"/>
    </w:pPr>
    <w:rPr>
      <w:b/>
      <w:bCs/>
      <w:noProof/>
    </w:rPr>
  </w:style>
  <w:style w:type="character" w:customStyle="1" w:styleId="arial11noirf">
    <w:name w:val="arial11noirf"/>
    <w:basedOn w:val="Policepardfaut"/>
    <w:rsid w:val="00C270FD"/>
    <w:rPr>
      <w:rFonts w:cs="Times New Roman"/>
    </w:rPr>
  </w:style>
  <w:style w:type="paragraph" w:styleId="Retraitcorpsdetexte">
    <w:name w:val="Body Text Indent"/>
    <w:basedOn w:val="Normal"/>
    <w:link w:val="RetraitcorpsdetexteCar"/>
    <w:uiPriority w:val="99"/>
    <w:semiHidden/>
    <w:rsid w:val="00C270FD"/>
    <w:pPr>
      <w:ind w:left="426"/>
    </w:pPr>
    <w:rPr>
      <w:sz w:val="22"/>
      <w:szCs w:val="22"/>
      <w:lang w:val="en-US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CE6C57"/>
    <w:rPr>
      <w:rFonts w:ascii="Arial" w:hAnsi="Arial" w:cs="Arial"/>
      <w:sz w:val="24"/>
      <w:szCs w:val="24"/>
    </w:rPr>
  </w:style>
  <w:style w:type="character" w:styleId="Appelnotedebasdep">
    <w:name w:val="footnote reference"/>
    <w:basedOn w:val="Policepardfaut"/>
    <w:semiHidden/>
    <w:rsid w:val="00C270FD"/>
    <w:rPr>
      <w:rFonts w:cs="Times New Roman"/>
      <w:vertAlign w:val="superscript"/>
    </w:rPr>
  </w:style>
  <w:style w:type="character" w:styleId="lev">
    <w:name w:val="Strong"/>
    <w:basedOn w:val="Policepardfaut"/>
    <w:qFormat/>
    <w:rsid w:val="00C270FD"/>
    <w:rPr>
      <w:rFonts w:cs="Times New Roman"/>
      <w:b/>
      <w:bCs/>
    </w:rPr>
  </w:style>
  <w:style w:type="paragraph" w:styleId="NormalWeb">
    <w:name w:val="Normal (Web)"/>
    <w:aliases w:val="webb"/>
    <w:basedOn w:val="Normal"/>
    <w:semiHidden/>
    <w:rsid w:val="00C270FD"/>
    <w:pPr>
      <w:spacing w:before="100" w:after="100"/>
    </w:pPr>
    <w:rPr>
      <w:rFonts w:ascii="Arial Unicode MS" w:hAnsi="Arial Unicode MS" w:cs="Arial Unicode MS"/>
    </w:rPr>
  </w:style>
  <w:style w:type="character" w:styleId="Lienhypertexte">
    <w:name w:val="Hyperlink"/>
    <w:basedOn w:val="Policepardfaut"/>
    <w:uiPriority w:val="99"/>
    <w:rsid w:val="00C270FD"/>
    <w:rPr>
      <w:rFonts w:cs="Times New Roman"/>
      <w:color w:val="0000FF"/>
      <w:u w:val="single"/>
    </w:rPr>
  </w:style>
  <w:style w:type="paragraph" w:customStyle="1" w:styleId="aa-text-1">
    <w:name w:val="aa-text-1"/>
    <w:rsid w:val="00C270FD"/>
    <w:pPr>
      <w:suppressAutoHyphens/>
      <w:spacing w:before="120" w:after="120" w:line="240" w:lineRule="atLeast"/>
      <w:jc w:val="both"/>
    </w:pPr>
    <w:rPr>
      <w:rFonts w:ascii="Arial" w:hAnsi="Arial" w:cs="Arial"/>
      <w:lang w:val="en-GB"/>
    </w:rPr>
  </w:style>
  <w:style w:type="paragraph" w:styleId="Textebrut">
    <w:name w:val="Plain Text"/>
    <w:basedOn w:val="Normal"/>
    <w:link w:val="TextebrutCar"/>
    <w:semiHidden/>
    <w:rsid w:val="00C270FD"/>
    <w:pPr>
      <w:spacing w:before="100" w:after="100"/>
    </w:pPr>
    <w:rPr>
      <w:rFonts w:ascii="Arial Unicode MS" w:hAnsi="Arial Unicode MS" w:cs="Arial Unicode MS"/>
    </w:rPr>
  </w:style>
  <w:style w:type="character" w:customStyle="1" w:styleId="TextebrutCar">
    <w:name w:val="Texte brut Car"/>
    <w:basedOn w:val="Policepardfaut"/>
    <w:link w:val="Textebrut"/>
    <w:semiHidden/>
    <w:rsid w:val="00CE6C57"/>
    <w:rPr>
      <w:rFonts w:ascii="Courier New" w:hAnsi="Courier New" w:cs="Courier New"/>
      <w:sz w:val="20"/>
      <w:szCs w:val="20"/>
    </w:rPr>
  </w:style>
  <w:style w:type="paragraph" w:styleId="Titre">
    <w:name w:val="Title"/>
    <w:basedOn w:val="Normal"/>
    <w:link w:val="TitreCar"/>
    <w:uiPriority w:val="99"/>
    <w:qFormat/>
    <w:rsid w:val="00402798"/>
    <w:pPr>
      <w:jc w:val="center"/>
    </w:pPr>
    <w:rPr>
      <w:b/>
      <w:bCs/>
      <w:color w:val="007373"/>
      <w:sz w:val="48"/>
      <w:szCs w:val="48"/>
      <w:lang w:val="en-US"/>
    </w:rPr>
  </w:style>
  <w:style w:type="character" w:customStyle="1" w:styleId="TitleChar">
    <w:name w:val="Title Char"/>
    <w:basedOn w:val="Policepardfaut"/>
    <w:rsid w:val="00CE6C57"/>
    <w:rPr>
      <w:rFonts w:ascii="Cambria" w:hAnsi="Cambria" w:cs="Times New Roman"/>
      <w:b/>
      <w:bCs/>
      <w:kern w:val="28"/>
      <w:sz w:val="32"/>
      <w:szCs w:val="32"/>
    </w:rPr>
  </w:style>
  <w:style w:type="paragraph" w:styleId="En-tte">
    <w:name w:val="header"/>
    <w:basedOn w:val="Normal"/>
    <w:link w:val="En-tteCar"/>
    <w:rsid w:val="00C270FD"/>
    <w:pPr>
      <w:tabs>
        <w:tab w:val="center" w:pos="4536"/>
        <w:tab w:val="right" w:pos="9072"/>
      </w:tabs>
    </w:pPr>
    <w:rPr>
      <w:szCs w:val="20"/>
      <w:lang w:val="en-US"/>
    </w:rPr>
  </w:style>
  <w:style w:type="character" w:customStyle="1" w:styleId="En-tteCar">
    <w:name w:val="En-tête Car"/>
    <w:basedOn w:val="Policepardfaut"/>
    <w:link w:val="En-tte"/>
    <w:semiHidden/>
    <w:rsid w:val="00CE6C57"/>
    <w:rPr>
      <w:rFonts w:ascii="Arial" w:hAnsi="Arial" w:cs="Arial"/>
      <w:sz w:val="24"/>
      <w:szCs w:val="24"/>
    </w:rPr>
  </w:style>
  <w:style w:type="paragraph" w:customStyle="1" w:styleId="CorpsdetexteBodyTextNorm">
    <w:name w:val="Corps de texte.BodyText.(Norm)"/>
    <w:basedOn w:val="Normal"/>
    <w:rsid w:val="00C270FD"/>
    <w:rPr>
      <w:sz w:val="22"/>
      <w:szCs w:val="22"/>
    </w:rPr>
  </w:style>
  <w:style w:type="paragraph" w:styleId="Notedebasdepage">
    <w:name w:val="footnote text"/>
    <w:basedOn w:val="Normal"/>
    <w:link w:val="NotedebasdepageCar"/>
    <w:semiHidden/>
    <w:rsid w:val="00C270FD"/>
    <w:rPr>
      <w:szCs w:val="20"/>
      <w:lang w:val="en-GB"/>
    </w:rPr>
  </w:style>
  <w:style w:type="character" w:customStyle="1" w:styleId="NotedebasdepageCar">
    <w:name w:val="Note de bas de page Car"/>
    <w:basedOn w:val="Policepardfaut"/>
    <w:link w:val="Notedebasdepage"/>
    <w:semiHidden/>
    <w:rsid w:val="00CE6C57"/>
    <w:rPr>
      <w:rFonts w:ascii="Arial" w:hAnsi="Arial" w:cs="Arial"/>
      <w:sz w:val="20"/>
      <w:szCs w:val="20"/>
    </w:rPr>
  </w:style>
  <w:style w:type="paragraph" w:customStyle="1" w:styleId="a-tendlevel-3">
    <w:name w:val="a-tend_level-3"/>
    <w:rsid w:val="00C270FD"/>
    <w:pPr>
      <w:suppressAutoHyphens/>
      <w:spacing w:before="240" w:after="120"/>
      <w:jc w:val="both"/>
    </w:pPr>
    <w:rPr>
      <w:rFonts w:ascii="Arial" w:hAnsi="Arial" w:cs="Arial"/>
      <w:b/>
      <w:bCs/>
      <w:sz w:val="24"/>
      <w:szCs w:val="24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-tendlevel-4">
    <w:name w:val="a-tend_level-4"/>
    <w:basedOn w:val="a-tendlevel-3"/>
    <w:rsid w:val="00C270FD"/>
    <w:rPr>
      <w:b w:val="0"/>
      <w:bCs w:val="0"/>
      <w:i/>
      <w:iCs/>
      <w:sz w:val="22"/>
      <w:szCs w:val="22"/>
      <w14:shadow w14:blurRad="0" w14:dist="0" w14:dir="0" w14:sx="0" w14:sy="0" w14:kx="0" w14:ky="0" w14:algn="none">
        <w14:srgbClr w14:val="000000"/>
      </w14:shadow>
    </w:rPr>
  </w:style>
  <w:style w:type="paragraph" w:customStyle="1" w:styleId="DefaultParagraphFont1">
    <w:name w:val="Default Paragraph Font1"/>
    <w:next w:val="Normal"/>
    <w:rsid w:val="00C270FD"/>
    <w:pPr>
      <w:suppressAutoHyphens/>
    </w:pPr>
    <w:rPr>
      <w:rFonts w:ascii="Times" w:hAnsi="Times" w:cs="Times"/>
      <w:lang w:val="en-GB"/>
    </w:rPr>
  </w:style>
  <w:style w:type="paragraph" w:customStyle="1" w:styleId="aa-text-3">
    <w:name w:val="aa-text-3"/>
    <w:rsid w:val="00C270FD"/>
    <w:pPr>
      <w:numPr>
        <w:numId w:val="2"/>
      </w:numPr>
      <w:suppressAutoHyphens/>
      <w:spacing w:before="120" w:after="120" w:line="240" w:lineRule="atLeast"/>
      <w:jc w:val="both"/>
    </w:pPr>
    <w:rPr>
      <w:rFonts w:ascii="Arial" w:hAnsi="Arial" w:cs="Arial"/>
      <w:lang w:val="en-GB"/>
    </w:rPr>
  </w:style>
  <w:style w:type="paragraph" w:customStyle="1" w:styleId="aa-text-2">
    <w:name w:val="aa-text-2"/>
    <w:basedOn w:val="aa-text-1"/>
    <w:rsid w:val="00C270FD"/>
    <w:pPr>
      <w:numPr>
        <w:numId w:val="1"/>
      </w:numPr>
      <w:tabs>
        <w:tab w:val="clear" w:pos="643"/>
        <w:tab w:val="left" w:pos="567"/>
        <w:tab w:val="num" w:pos="720"/>
      </w:tabs>
      <w:spacing w:after="60"/>
      <w:ind w:left="720" w:hanging="720"/>
    </w:pPr>
  </w:style>
  <w:style w:type="paragraph" w:customStyle="1" w:styleId="a-tendlevel-5">
    <w:name w:val="a-tend_level-5"/>
    <w:basedOn w:val="a-tendlevel-4"/>
    <w:rsid w:val="00C270FD"/>
    <w:rPr>
      <w:b/>
      <w:bCs/>
      <w:sz w:val="20"/>
      <w:szCs w:val="20"/>
    </w:rPr>
  </w:style>
  <w:style w:type="paragraph" w:styleId="Retraitcorpsdetexte2">
    <w:name w:val="Body Text Indent 2"/>
    <w:basedOn w:val="Normal"/>
    <w:link w:val="Retraitcorpsdetexte2Car"/>
    <w:semiHidden/>
    <w:rsid w:val="00C270FD"/>
    <w:pPr>
      <w:ind w:left="1416"/>
    </w:pPr>
    <w:rPr>
      <w:sz w:val="22"/>
      <w:szCs w:val="22"/>
      <w:lang w:val="en-GB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CE6C57"/>
    <w:rPr>
      <w:rFonts w:ascii="Arial" w:hAnsi="Arial" w:cs="Arial"/>
      <w:sz w:val="24"/>
      <w:szCs w:val="24"/>
    </w:rPr>
  </w:style>
  <w:style w:type="paragraph" w:styleId="Lgende">
    <w:name w:val="caption"/>
    <w:basedOn w:val="Normal"/>
    <w:next w:val="Normal"/>
    <w:qFormat/>
    <w:rsid w:val="00C270FD"/>
    <w:rPr>
      <w:b/>
      <w:bCs/>
      <w:color w:val="0000FF"/>
      <w:sz w:val="22"/>
      <w:szCs w:val="22"/>
      <w:lang w:val="en-GB"/>
    </w:rPr>
  </w:style>
  <w:style w:type="paragraph" w:customStyle="1" w:styleId="WP1sous-titre">
    <w:name w:val="WP1sous-titre"/>
    <w:basedOn w:val="Normal"/>
    <w:rsid w:val="00C270FD"/>
    <w:pPr>
      <w:spacing w:before="480" w:after="240"/>
    </w:pPr>
    <w:rPr>
      <w:rFonts w:ascii="Franklin Gothic Medium" w:hAnsi="Franklin Gothic Medium" w:cs="Franklin Gothic Medium"/>
      <w:b/>
      <w:bCs/>
      <w:lang w:val="en-GB"/>
    </w:rPr>
  </w:style>
  <w:style w:type="paragraph" w:customStyle="1" w:styleId="Retraitnormal1">
    <w:name w:val="Retrait normal1"/>
    <w:basedOn w:val="Normal"/>
    <w:autoRedefine/>
    <w:rsid w:val="00C270FD"/>
    <w:pPr>
      <w:tabs>
        <w:tab w:val="left" w:pos="3119"/>
      </w:tabs>
      <w:ind w:firstLine="567"/>
    </w:pPr>
  </w:style>
  <w:style w:type="paragraph" w:customStyle="1" w:styleId="Annexetitle">
    <w:name w:val="Annexe_title"/>
    <w:basedOn w:val="Titre1"/>
    <w:next w:val="Normal"/>
    <w:autoRedefine/>
    <w:rsid w:val="00C270FD"/>
    <w:pPr>
      <w:keepNext w:val="0"/>
      <w:pageBreakBefore/>
      <w:tabs>
        <w:tab w:val="clear" w:pos="1709"/>
        <w:tab w:val="left" w:pos="1701"/>
        <w:tab w:val="left" w:pos="2552"/>
      </w:tabs>
      <w:spacing w:after="240"/>
      <w:jc w:val="center"/>
      <w:outlineLvl w:val="9"/>
    </w:pPr>
    <w:rPr>
      <w:caps/>
      <w:color w:val="666699"/>
      <w:kern w:val="0"/>
      <w:sz w:val="24"/>
      <w:szCs w:val="24"/>
      <w:lang w:val="en-GB" w:eastAsia="en-GB"/>
    </w:rPr>
  </w:style>
  <w:style w:type="paragraph" w:customStyle="1" w:styleId="Normalar">
    <w:name w:val="Normal aéré"/>
    <w:basedOn w:val="Normal"/>
    <w:rsid w:val="00C270FD"/>
    <w:pPr>
      <w:widowControl w:val="0"/>
      <w:spacing w:before="20" w:after="20"/>
    </w:pPr>
    <w:rPr>
      <w:szCs w:val="20"/>
      <w:lang w:val="en-GB"/>
    </w:rPr>
  </w:style>
  <w:style w:type="paragraph" w:styleId="Commentaire">
    <w:name w:val="annotation text"/>
    <w:basedOn w:val="Normal"/>
    <w:link w:val="CommentaireCar"/>
    <w:semiHidden/>
    <w:rsid w:val="00C270FD"/>
    <w:pPr>
      <w:spacing w:after="240"/>
    </w:pPr>
    <w:rPr>
      <w:szCs w:val="20"/>
      <w:lang w:val="en-GB" w:eastAsia="en-GB"/>
    </w:rPr>
  </w:style>
  <w:style w:type="character" w:customStyle="1" w:styleId="CommentaireCar">
    <w:name w:val="Commentaire Car"/>
    <w:basedOn w:val="Policepardfaut"/>
    <w:link w:val="Commentaire"/>
    <w:semiHidden/>
    <w:rsid w:val="00CE6C57"/>
    <w:rPr>
      <w:rFonts w:ascii="Arial" w:hAnsi="Arial" w:cs="Arial"/>
      <w:sz w:val="20"/>
      <w:szCs w:val="20"/>
    </w:rPr>
  </w:style>
  <w:style w:type="character" w:styleId="Numrodepage">
    <w:name w:val="page number"/>
    <w:basedOn w:val="Policepardfaut"/>
    <w:semiHidden/>
    <w:rsid w:val="00C270FD"/>
    <w:rPr>
      <w:rFonts w:cs="Times New Roman"/>
    </w:rPr>
  </w:style>
  <w:style w:type="paragraph" w:customStyle="1" w:styleId="ListParagraph1">
    <w:name w:val="List Paragraph1"/>
    <w:basedOn w:val="Normal"/>
    <w:rsid w:val="00C270FD"/>
    <w:pPr>
      <w:ind w:left="720"/>
    </w:pPr>
    <w:rPr>
      <w:lang w:val="en-GB"/>
    </w:rPr>
  </w:style>
  <w:style w:type="character" w:styleId="Accentuation">
    <w:name w:val="Emphasis"/>
    <w:basedOn w:val="Policepardfaut"/>
    <w:qFormat/>
    <w:rsid w:val="00C270FD"/>
    <w:rPr>
      <w:rFonts w:cs="Times New Roman"/>
      <w:b/>
      <w:bCs/>
    </w:rPr>
  </w:style>
  <w:style w:type="paragraph" w:customStyle="1" w:styleId="style351">
    <w:name w:val="style351"/>
    <w:basedOn w:val="Normal"/>
    <w:rsid w:val="00C270FD"/>
    <w:pPr>
      <w:spacing w:before="100" w:beforeAutospacing="1" w:after="100" w:afterAutospacing="1"/>
    </w:pPr>
    <w:rPr>
      <w:rFonts w:eastAsia="SimSun"/>
      <w:b/>
      <w:bCs/>
      <w:color w:val="000066"/>
      <w:szCs w:val="20"/>
      <w:lang w:val="en-US" w:eastAsia="zh-CN"/>
    </w:rPr>
  </w:style>
  <w:style w:type="paragraph" w:customStyle="1" w:styleId="style13">
    <w:name w:val="style13"/>
    <w:basedOn w:val="Normal"/>
    <w:rsid w:val="00C270FD"/>
    <w:pPr>
      <w:spacing w:before="100" w:beforeAutospacing="1" w:after="100" w:afterAutospacing="1"/>
    </w:pPr>
    <w:rPr>
      <w:rFonts w:eastAsia="SimSun"/>
      <w:lang w:val="en-US" w:eastAsia="zh-CN"/>
    </w:rPr>
  </w:style>
  <w:style w:type="paragraph" w:customStyle="1" w:styleId="NormaleWeb1">
    <w:name w:val="Normale (Web)1"/>
    <w:basedOn w:val="Normal"/>
    <w:rsid w:val="00C270FD"/>
    <w:pPr>
      <w:spacing w:before="100" w:beforeAutospacing="1" w:after="100" w:afterAutospacing="1"/>
    </w:pPr>
    <w:rPr>
      <w:rFonts w:eastAsia="SimSun"/>
      <w:color w:val="000000"/>
      <w:sz w:val="17"/>
      <w:szCs w:val="17"/>
      <w:lang w:val="en-US" w:eastAsia="zh-CN"/>
    </w:rPr>
  </w:style>
  <w:style w:type="paragraph" w:customStyle="1" w:styleId="p">
    <w:name w:val="p"/>
    <w:basedOn w:val="Normal"/>
    <w:rsid w:val="00C270FD"/>
    <w:pPr>
      <w:spacing w:before="100" w:beforeAutospacing="1" w:after="100" w:afterAutospacing="1"/>
      <w:ind w:left="144" w:right="144"/>
    </w:pPr>
    <w:rPr>
      <w:rFonts w:ascii="Verdana" w:eastAsia="SimSun" w:hAnsi="Verdana" w:cs="Verdana"/>
      <w:color w:val="333366"/>
      <w:sz w:val="14"/>
      <w:szCs w:val="14"/>
      <w:lang w:val="en-US" w:eastAsia="zh-CN"/>
    </w:rPr>
  </w:style>
  <w:style w:type="character" w:customStyle="1" w:styleId="CarCar1">
    <w:name w:val="Car Car1"/>
    <w:basedOn w:val="Policepardfaut"/>
    <w:rsid w:val="003C65B9"/>
    <w:rPr>
      <w:rFonts w:ascii="Arial" w:hAnsi="Arial" w:cs="Arial"/>
      <w:color w:val="F8F8F8" w:themeColor="background2"/>
      <w:sz w:val="24"/>
      <w:szCs w:val="24"/>
      <w:lang w:val="en-US" w:eastAsia="fr-FR"/>
    </w:rPr>
  </w:style>
  <w:style w:type="paragraph" w:customStyle="1" w:styleId="4">
    <w:name w:val="Ü4"/>
    <w:basedOn w:val="Normal"/>
    <w:rsid w:val="00C270FD"/>
    <w:pPr>
      <w:keepNext/>
      <w:spacing w:before="240" w:line="280" w:lineRule="exact"/>
    </w:pPr>
    <w:rPr>
      <w:b/>
      <w:bCs/>
      <w:sz w:val="22"/>
      <w:szCs w:val="22"/>
      <w:lang w:val="en-GB" w:eastAsia="de-DE"/>
    </w:rPr>
  </w:style>
  <w:style w:type="paragraph" w:styleId="Listepuces2">
    <w:name w:val="List Bullet 2"/>
    <w:basedOn w:val="Normal"/>
    <w:autoRedefine/>
    <w:semiHidden/>
    <w:rsid w:val="00C270FD"/>
    <w:pPr>
      <w:numPr>
        <w:numId w:val="6"/>
      </w:numPr>
    </w:pPr>
    <w:rPr>
      <w:lang w:val="en-US"/>
    </w:rPr>
  </w:style>
  <w:style w:type="paragraph" w:styleId="Retraitnormal">
    <w:name w:val="Normal Indent"/>
    <w:basedOn w:val="Normal"/>
    <w:semiHidden/>
    <w:rsid w:val="00C270FD"/>
    <w:pPr>
      <w:spacing w:before="60"/>
      <w:ind w:left="397"/>
    </w:pPr>
    <w:rPr>
      <w:rFonts w:ascii="Tahoma" w:hAnsi="Tahoma" w:cs="Tahoma"/>
      <w:szCs w:val="20"/>
      <w:lang w:val="en-GB" w:eastAsia="en-US"/>
    </w:rPr>
  </w:style>
  <w:style w:type="paragraph" w:customStyle="1" w:styleId="Style">
    <w:name w:val="Style"/>
    <w:basedOn w:val="Normal"/>
    <w:rsid w:val="00C270FD"/>
    <w:pPr>
      <w:spacing w:after="160" w:line="240" w:lineRule="exact"/>
    </w:pPr>
    <w:rPr>
      <w:szCs w:val="20"/>
      <w:lang w:val="en-US" w:eastAsia="en-US"/>
    </w:rPr>
  </w:style>
  <w:style w:type="paragraph" w:styleId="Corpsdetexte3">
    <w:name w:val="Body Text 3"/>
    <w:basedOn w:val="Normal"/>
    <w:link w:val="Corpsdetexte3Car"/>
    <w:semiHidden/>
    <w:rsid w:val="00C270FD"/>
    <w:rPr>
      <w:szCs w:val="20"/>
      <w:lang w:val="en-GB"/>
    </w:rPr>
  </w:style>
  <w:style w:type="character" w:customStyle="1" w:styleId="Corpsdetexte3Car">
    <w:name w:val="Corps de texte 3 Car"/>
    <w:basedOn w:val="Policepardfaut"/>
    <w:link w:val="Corpsdetexte3"/>
    <w:semiHidden/>
    <w:rsid w:val="00CE6C57"/>
    <w:rPr>
      <w:rFonts w:ascii="Arial" w:hAnsi="Arial" w:cs="Arial"/>
      <w:sz w:val="16"/>
      <w:szCs w:val="16"/>
    </w:rPr>
  </w:style>
  <w:style w:type="paragraph" w:customStyle="1" w:styleId="Normalboby">
    <w:name w:val="Normal boby"/>
    <w:basedOn w:val="Normal"/>
    <w:rsid w:val="00C270FD"/>
    <w:pPr>
      <w:spacing w:before="240"/>
    </w:pPr>
    <w:rPr>
      <w:lang w:val="en-GB"/>
    </w:rPr>
  </w:style>
  <w:style w:type="paragraph" w:customStyle="1" w:styleId="Cap1">
    <w:name w:val="Cap_表格层级1"/>
    <w:rsid w:val="00C270FD"/>
    <w:pPr>
      <w:numPr>
        <w:numId w:val="7"/>
      </w:numPr>
      <w:spacing w:after="60"/>
    </w:pPr>
    <w:rPr>
      <w:rFonts w:ascii="Arial" w:eastAsia="SimSun" w:hAnsi="Arial" w:cs="Arial"/>
      <w:color w:val="086A74"/>
      <w:sz w:val="18"/>
      <w:szCs w:val="18"/>
      <w:lang w:val="en-US" w:eastAsia="en-CA"/>
    </w:rPr>
  </w:style>
  <w:style w:type="paragraph" w:styleId="Retraitcorpsdetexte3">
    <w:name w:val="Body Text Indent 3"/>
    <w:basedOn w:val="Normal"/>
    <w:link w:val="Retraitcorpsdetexte3Car"/>
    <w:semiHidden/>
    <w:rsid w:val="00C270FD"/>
    <w:pPr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CE6C57"/>
    <w:rPr>
      <w:rFonts w:ascii="Arial" w:hAnsi="Arial" w:cs="Arial"/>
      <w:sz w:val="16"/>
      <w:szCs w:val="16"/>
    </w:rPr>
  </w:style>
  <w:style w:type="paragraph" w:customStyle="1" w:styleId="normaltableau">
    <w:name w:val="normal_tableau"/>
    <w:basedOn w:val="Normal"/>
    <w:uiPriority w:val="99"/>
    <w:rsid w:val="00241319"/>
    <w:pPr>
      <w:ind w:left="0" w:right="0"/>
    </w:pPr>
    <w:rPr>
      <w:rFonts w:ascii="Optima" w:hAnsi="Optima" w:cs="Optima"/>
      <w:sz w:val="22"/>
      <w:szCs w:val="22"/>
      <w:lang w:eastAsia="en-GB"/>
    </w:rPr>
  </w:style>
  <w:style w:type="paragraph" w:customStyle="1" w:styleId="Retraitcorpsdetexte1">
    <w:name w:val="Retrait corps de texte1"/>
    <w:basedOn w:val="Normal"/>
    <w:link w:val="BodyTextIndentChar"/>
    <w:semiHidden/>
    <w:rsid w:val="00C270FD"/>
    <w:pPr>
      <w:spacing w:before="80" w:line="260" w:lineRule="exact"/>
      <w:ind w:left="1797"/>
    </w:pPr>
    <w:rPr>
      <w:rFonts w:ascii="Trebuchet MS" w:hAnsi="Trebuchet MS" w:cs="Trebuchet MS"/>
      <w:color w:val="333333"/>
      <w:szCs w:val="20"/>
      <w:lang w:val="en-GB"/>
    </w:rPr>
  </w:style>
  <w:style w:type="character" w:customStyle="1" w:styleId="BodyTextIndentChar">
    <w:name w:val="Body Text Indent Char"/>
    <w:basedOn w:val="Policepardfaut"/>
    <w:link w:val="Retraitcorpsdetexte1"/>
    <w:semiHidden/>
    <w:rsid w:val="00CE6C57"/>
    <w:rPr>
      <w:rFonts w:ascii="Arial" w:hAnsi="Arial" w:cs="Arial"/>
      <w:sz w:val="24"/>
      <w:szCs w:val="24"/>
    </w:rPr>
  </w:style>
  <w:style w:type="paragraph" w:customStyle="1" w:styleId="Paragraphedeliste1">
    <w:name w:val="Paragraphe de liste1"/>
    <w:basedOn w:val="Normal"/>
    <w:rsid w:val="00C270F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Listenumros">
    <w:name w:val="List Number"/>
    <w:basedOn w:val="Normal"/>
    <w:semiHidden/>
    <w:rsid w:val="00C270FD"/>
    <w:pPr>
      <w:numPr>
        <w:numId w:val="9"/>
      </w:numPr>
      <w:tabs>
        <w:tab w:val="num" w:pos="709"/>
      </w:tabs>
      <w:spacing w:after="240"/>
      <w:ind w:left="709" w:hanging="709"/>
    </w:pPr>
    <w:rPr>
      <w:lang w:val="en-GB" w:eastAsia="en-US"/>
    </w:rPr>
  </w:style>
  <w:style w:type="paragraph" w:customStyle="1" w:styleId="ListNumberLevel2">
    <w:name w:val="List Number (Level 2)"/>
    <w:basedOn w:val="Normal"/>
    <w:rsid w:val="00C270FD"/>
    <w:pPr>
      <w:numPr>
        <w:ilvl w:val="1"/>
        <w:numId w:val="9"/>
      </w:numPr>
      <w:tabs>
        <w:tab w:val="num" w:pos="1417"/>
      </w:tabs>
      <w:spacing w:after="240"/>
      <w:ind w:left="1417" w:hanging="708"/>
    </w:pPr>
    <w:rPr>
      <w:lang w:val="en-GB" w:eastAsia="en-US"/>
    </w:rPr>
  </w:style>
  <w:style w:type="paragraph" w:customStyle="1" w:styleId="ListNumberLevel3">
    <w:name w:val="List Number (Level 3)"/>
    <w:basedOn w:val="Normal"/>
    <w:rsid w:val="00C270FD"/>
    <w:pPr>
      <w:numPr>
        <w:ilvl w:val="2"/>
        <w:numId w:val="9"/>
      </w:numPr>
      <w:tabs>
        <w:tab w:val="num" w:pos="2126"/>
      </w:tabs>
      <w:spacing w:after="240"/>
      <w:ind w:left="2126" w:hanging="709"/>
    </w:pPr>
    <w:rPr>
      <w:lang w:val="en-GB" w:eastAsia="en-US"/>
    </w:rPr>
  </w:style>
  <w:style w:type="paragraph" w:customStyle="1" w:styleId="ListNumberLevel4">
    <w:name w:val="List Number (Level 4)"/>
    <w:basedOn w:val="Normal"/>
    <w:rsid w:val="00C270FD"/>
    <w:pPr>
      <w:numPr>
        <w:ilvl w:val="3"/>
        <w:numId w:val="9"/>
      </w:numPr>
      <w:tabs>
        <w:tab w:val="num" w:pos="2835"/>
      </w:tabs>
      <w:spacing w:after="240"/>
      <w:ind w:left="2835" w:hanging="709"/>
    </w:pPr>
    <w:rPr>
      <w:lang w:val="en-GB" w:eastAsia="en-US"/>
    </w:rPr>
  </w:style>
  <w:style w:type="paragraph" w:customStyle="1" w:styleId="Prrafodelista">
    <w:name w:val="Párrafo de lista"/>
    <w:basedOn w:val="Normal"/>
    <w:rsid w:val="00C270FD"/>
    <w:pPr>
      <w:ind w:left="708"/>
    </w:pPr>
    <w:rPr>
      <w:lang w:eastAsia="en-US"/>
    </w:rPr>
  </w:style>
  <w:style w:type="paragraph" w:customStyle="1" w:styleId="Style1">
    <w:name w:val="Style1"/>
    <w:basedOn w:val="Titre"/>
    <w:next w:val="Titre1"/>
    <w:rsid w:val="00C270FD"/>
    <w:pPr>
      <w:widowControl w:val="0"/>
      <w:tabs>
        <w:tab w:val="left" w:pos="-720"/>
      </w:tabs>
      <w:suppressAutoHyphens/>
      <w:ind w:left="1797"/>
      <w:jc w:val="left"/>
    </w:pPr>
    <w:rPr>
      <w:rFonts w:ascii="Trebuchet MS" w:hAnsi="Trebuchet MS" w:cs="Trebuchet MS"/>
      <w:smallCaps/>
      <w:sz w:val="144"/>
      <w:szCs w:val="144"/>
      <w:lang w:eastAsia="en-GB"/>
    </w:rPr>
  </w:style>
  <w:style w:type="paragraph" w:customStyle="1" w:styleId="Titre20">
    <w:name w:val="Titre2"/>
    <w:basedOn w:val="Titre2"/>
    <w:rsid w:val="00C270FD"/>
    <w:pPr>
      <w:numPr>
        <w:numId w:val="8"/>
      </w:numPr>
      <w:tabs>
        <w:tab w:val="clear" w:pos="360"/>
        <w:tab w:val="num" w:pos="720"/>
      </w:tabs>
      <w:spacing w:before="120" w:line="260" w:lineRule="exact"/>
      <w:ind w:left="1800" w:firstLine="0"/>
    </w:pPr>
    <w:rPr>
      <w:rFonts w:ascii="Trebuchet MS" w:hAnsi="Trebuchet MS" w:cs="Trebuchet MS"/>
      <w:lang w:val="en-GB"/>
    </w:rPr>
  </w:style>
  <w:style w:type="paragraph" w:customStyle="1" w:styleId="Style2">
    <w:name w:val="Style2"/>
    <w:basedOn w:val="Titre1"/>
    <w:autoRedefine/>
    <w:rsid w:val="00C270FD"/>
    <w:pPr>
      <w:widowControl w:val="0"/>
      <w:tabs>
        <w:tab w:val="left" w:pos="-720"/>
      </w:tabs>
      <w:suppressAutoHyphens/>
      <w:ind w:left="1797"/>
    </w:pPr>
    <w:rPr>
      <w:rFonts w:ascii="Trebuchet MS" w:hAnsi="Trebuchet MS" w:cs="Trebuchet MS"/>
      <w:smallCaps w:val="0"/>
      <w:sz w:val="144"/>
      <w:szCs w:val="144"/>
      <w:lang w:eastAsia="en-GB"/>
    </w:rPr>
  </w:style>
  <w:style w:type="paragraph" w:customStyle="1" w:styleId="StyleTitreTrebuchetMS72ptCouleurpersonnaliseRVB0">
    <w:name w:val="Style Titre + Trebuchet MS 72 pt Couleur personnalisée(RVB(0"/>
    <w:aliases w:val="115,..."/>
    <w:basedOn w:val="Titre1"/>
    <w:autoRedefine/>
    <w:rsid w:val="00C270FD"/>
    <w:rPr>
      <w:rFonts w:ascii="Trebuchet MS" w:hAnsi="Trebuchet MS" w:cs="Trebuchet MS"/>
      <w:smallCaps w:val="0"/>
      <w:sz w:val="144"/>
      <w:szCs w:val="144"/>
    </w:rPr>
  </w:style>
  <w:style w:type="character" w:customStyle="1" w:styleId="Titre1Car">
    <w:name w:val="Titre 1 Car"/>
    <w:basedOn w:val="Policepardfaut"/>
    <w:rsid w:val="00C270FD"/>
    <w:rPr>
      <w:rFonts w:ascii="Arial" w:hAnsi="Arial" w:cs="Arial"/>
      <w:b/>
      <w:bCs/>
      <w:kern w:val="28"/>
      <w:sz w:val="28"/>
      <w:szCs w:val="28"/>
      <w:lang w:val="en-US" w:eastAsia="fr-FR"/>
    </w:rPr>
  </w:style>
  <w:style w:type="character" w:customStyle="1" w:styleId="StyleTitreTrebuchetMS72ptCouleurpersonnaliseRVB0Car">
    <w:name w:val="Style Titre + Trebuchet MS 72 pt Couleur personnalisée(RVB(0 Car"/>
    <w:aliases w:val="115 Car,... Car"/>
    <w:basedOn w:val="Titre1Car"/>
    <w:rsid w:val="00C270FD"/>
    <w:rPr>
      <w:rFonts w:ascii="Trebuchet MS" w:hAnsi="Trebuchet MS" w:cs="Trebuchet MS"/>
      <w:b/>
      <w:bCs/>
      <w:smallCaps/>
      <w:color w:val="007373"/>
      <w:kern w:val="28"/>
      <w:sz w:val="28"/>
      <w:szCs w:val="28"/>
      <w:lang w:val="en-US" w:eastAsia="fr-FR"/>
    </w:rPr>
  </w:style>
  <w:style w:type="character" w:styleId="Lienhypertextesuivivisit">
    <w:name w:val="FollowedHyperlink"/>
    <w:basedOn w:val="Policepardfaut"/>
    <w:semiHidden/>
    <w:rsid w:val="00C270FD"/>
    <w:rPr>
      <w:rFonts w:cs="Times New Roman"/>
      <w:color w:val="800080"/>
      <w:u w:val="single"/>
    </w:rPr>
  </w:style>
  <w:style w:type="character" w:customStyle="1" w:styleId="CarCar15">
    <w:name w:val="Car Car15"/>
    <w:basedOn w:val="Policepardfaut"/>
    <w:rsid w:val="00DC5751"/>
    <w:rPr>
      <w:rFonts w:ascii="Arial" w:hAnsi="Arial" w:cs="Arial"/>
      <w:b/>
      <w:bCs/>
      <w:color w:val="FFFFFF" w:themeColor="background1"/>
      <w:kern w:val="28"/>
      <w:sz w:val="28"/>
      <w:szCs w:val="28"/>
      <w:lang w:val="en-US" w:eastAsia="fr-FR"/>
    </w:rPr>
  </w:style>
  <w:style w:type="paragraph" w:customStyle="1" w:styleId="ListBullet1">
    <w:name w:val="List Bullet 1"/>
    <w:basedOn w:val="Normal"/>
    <w:rsid w:val="00C270FD"/>
    <w:pPr>
      <w:numPr>
        <w:numId w:val="10"/>
      </w:numPr>
      <w:spacing w:after="240"/>
    </w:pPr>
    <w:rPr>
      <w:lang w:val="en-GB" w:eastAsia="en-US"/>
    </w:rPr>
  </w:style>
  <w:style w:type="paragraph" w:customStyle="1" w:styleId="Puce2">
    <w:name w:val="Puce 2"/>
    <w:basedOn w:val="Retraitcorpsdetexte"/>
    <w:autoRedefine/>
    <w:rsid w:val="00C270FD"/>
    <w:pPr>
      <w:numPr>
        <w:numId w:val="11"/>
      </w:numPr>
      <w:tabs>
        <w:tab w:val="clear" w:pos="644"/>
      </w:tabs>
      <w:spacing w:before="80" w:line="280" w:lineRule="exact"/>
      <w:ind w:left="272" w:hanging="272"/>
    </w:pPr>
  </w:style>
  <w:style w:type="character" w:customStyle="1" w:styleId="CarCar2">
    <w:name w:val="Car Car2"/>
    <w:basedOn w:val="Policepardfaut"/>
    <w:rsid w:val="00C270FD"/>
    <w:rPr>
      <w:rFonts w:ascii="Arial" w:hAnsi="Arial" w:cs="Arial"/>
      <w:lang w:val="en-GB" w:eastAsia="fr-FR"/>
    </w:rPr>
  </w:style>
  <w:style w:type="paragraph" w:customStyle="1" w:styleId="MedstatStandard">
    <w:name w:val="Medstat Standard"/>
    <w:basedOn w:val="Normal"/>
    <w:rsid w:val="00C270FD"/>
    <w:pPr>
      <w:tabs>
        <w:tab w:val="left" w:pos="567"/>
        <w:tab w:val="left" w:pos="1026"/>
        <w:tab w:val="left" w:pos="1701"/>
        <w:tab w:val="left" w:pos="2302"/>
      </w:tabs>
      <w:ind w:left="34"/>
    </w:pPr>
    <w:rPr>
      <w:szCs w:val="20"/>
      <w:lang w:val="en-GB" w:eastAsia="en-US"/>
    </w:rPr>
  </w:style>
  <w:style w:type="paragraph" w:styleId="Textedebulles">
    <w:name w:val="Balloon Text"/>
    <w:basedOn w:val="Normal"/>
    <w:link w:val="TextedebullesCar"/>
    <w:semiHidden/>
    <w:rsid w:val="00C270F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CE6C57"/>
    <w:rPr>
      <w:rFonts w:cs="Times New Roman"/>
      <w:sz w:val="2"/>
    </w:rPr>
  </w:style>
  <w:style w:type="paragraph" w:customStyle="1" w:styleId="StyleTitre1NonPetitesmajuscules">
    <w:name w:val="Style Titre 1 + Non Petites majuscules"/>
    <w:basedOn w:val="Titre1"/>
    <w:link w:val="StyleTitre1NonPetitesmajusculesCar"/>
    <w:rsid w:val="00402798"/>
    <w:rPr>
      <w:smallCaps w:val="0"/>
    </w:rPr>
  </w:style>
  <w:style w:type="character" w:customStyle="1" w:styleId="TitreCar">
    <w:name w:val="Titre Car"/>
    <w:basedOn w:val="Policepardfaut"/>
    <w:link w:val="Titre"/>
    <w:uiPriority w:val="99"/>
    <w:rsid w:val="00402798"/>
    <w:rPr>
      <w:rFonts w:ascii="Arial" w:hAnsi="Arial" w:cs="Arial"/>
      <w:b/>
      <w:bCs/>
      <w:color w:val="007373"/>
      <w:sz w:val="48"/>
      <w:szCs w:val="48"/>
      <w:lang w:val="en-US" w:eastAsia="fr-FR"/>
    </w:rPr>
  </w:style>
  <w:style w:type="character" w:customStyle="1" w:styleId="Titre1Car1">
    <w:name w:val="Titre 1 Car1"/>
    <w:basedOn w:val="TitreCar"/>
    <w:link w:val="Titre1"/>
    <w:uiPriority w:val="99"/>
    <w:rsid w:val="00022FC3"/>
    <w:rPr>
      <w:rFonts w:asciiTheme="minorHAnsi" w:hAnsiTheme="minorHAnsi" w:cs="Arial"/>
      <w:b/>
      <w:bCs/>
      <w:smallCaps/>
      <w:color w:val="007373"/>
      <w:kern w:val="28"/>
      <w:sz w:val="72"/>
      <w:szCs w:val="88"/>
      <w:lang w:val="en-US" w:eastAsia="fr-FR"/>
    </w:rPr>
  </w:style>
  <w:style w:type="character" w:customStyle="1" w:styleId="StyleTitre1NonPetitesmajusculesCar">
    <w:name w:val="Style Titre 1 + Non Petites majuscules Car"/>
    <w:basedOn w:val="Titre1Car1"/>
    <w:link w:val="StyleTitre1NonPetitesmajuscules"/>
    <w:rsid w:val="00402798"/>
    <w:rPr>
      <w:rFonts w:asciiTheme="minorHAnsi" w:hAnsiTheme="minorHAnsi" w:cs="Arial"/>
      <w:b/>
      <w:bCs/>
      <w:smallCaps w:val="0"/>
      <w:color w:val="007373"/>
      <w:kern w:val="28"/>
      <w:sz w:val="72"/>
      <w:szCs w:val="88"/>
      <w:lang w:val="en-US" w:eastAsia="fr-FR"/>
    </w:rPr>
  </w:style>
  <w:style w:type="paragraph" w:customStyle="1" w:styleId="StyleTitre1Gauche">
    <w:name w:val="Style Titre 1 + Gauche"/>
    <w:basedOn w:val="Titre1"/>
    <w:rsid w:val="00402798"/>
    <w:pPr>
      <w:tabs>
        <w:tab w:val="left" w:pos="3771"/>
      </w:tabs>
      <w:ind w:left="1247" w:firstLine="0"/>
    </w:pPr>
  </w:style>
  <w:style w:type="paragraph" w:customStyle="1" w:styleId="StyleTitreGaucheDroite-027cm">
    <w:name w:val="Style Titre + Gauche Droite :  -027 cm"/>
    <w:basedOn w:val="Titre"/>
    <w:rsid w:val="00162136"/>
    <w:pPr>
      <w:spacing w:before="360"/>
      <w:ind w:left="1259" w:right="-153"/>
      <w:jc w:val="left"/>
    </w:pPr>
    <w:rPr>
      <w:smallCaps/>
    </w:rPr>
  </w:style>
  <w:style w:type="paragraph" w:customStyle="1" w:styleId="StyleTitre3Gauche">
    <w:name w:val="Style Titre 3 + Gauche"/>
    <w:basedOn w:val="Titre"/>
    <w:rsid w:val="0040673C"/>
    <w:pPr>
      <w:keepNext/>
      <w:numPr>
        <w:numId w:val="12"/>
      </w:numPr>
      <w:spacing w:before="240"/>
      <w:ind w:right="-170"/>
      <w:jc w:val="left"/>
    </w:pPr>
    <w:rPr>
      <w:rFonts w:cs="Times New Roman"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62A80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smallCaps w:val="0"/>
      <w:color w:val="A5A5A5" w:themeColor="accent1" w:themeShade="BF"/>
      <w:kern w:val="0"/>
      <w:sz w:val="28"/>
      <w:szCs w:val="28"/>
      <w:lang w:eastAsia="en-US"/>
    </w:rPr>
  </w:style>
  <w:style w:type="paragraph" w:styleId="TM4">
    <w:name w:val="toc 4"/>
    <w:basedOn w:val="Normal"/>
    <w:next w:val="Normal"/>
    <w:autoRedefine/>
    <w:uiPriority w:val="39"/>
    <w:unhideWhenUsed/>
    <w:rsid w:val="00F62A80"/>
    <w:pPr>
      <w:spacing w:before="0" w:after="0"/>
      <w:ind w:left="600"/>
    </w:pPr>
    <w:rPr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F62A80"/>
    <w:pPr>
      <w:spacing w:before="0" w:after="0"/>
      <w:ind w:left="800"/>
    </w:pPr>
    <w:rPr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F62A80"/>
    <w:pPr>
      <w:spacing w:before="0" w:after="0"/>
      <w:ind w:left="1000"/>
    </w:pPr>
    <w:rPr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F62A80"/>
    <w:pPr>
      <w:spacing w:before="0" w:after="0"/>
      <w:ind w:left="1200"/>
    </w:pPr>
    <w:rPr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F62A80"/>
    <w:pPr>
      <w:spacing w:before="0" w:after="0"/>
      <w:ind w:left="1400"/>
    </w:pPr>
    <w:rPr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F62A80"/>
    <w:pPr>
      <w:spacing w:before="0" w:after="0"/>
      <w:ind w:left="1600"/>
    </w:pPr>
    <w:rPr>
      <w:szCs w:val="20"/>
    </w:rPr>
  </w:style>
  <w:style w:type="paragraph" w:styleId="Paragraphedeliste">
    <w:name w:val="List Paragraph"/>
    <w:basedOn w:val="Normal"/>
    <w:uiPriority w:val="34"/>
    <w:qFormat/>
    <w:rsid w:val="00833BA1"/>
    <w:pPr>
      <w:numPr>
        <w:numId w:val="14"/>
      </w:numPr>
      <w:tabs>
        <w:tab w:val="left" w:pos="1701"/>
      </w:tabs>
      <w:spacing w:before="60" w:after="60"/>
      <w:ind w:right="0"/>
      <w:contextualSpacing/>
    </w:pPr>
  </w:style>
  <w:style w:type="table" w:styleId="Grilledutableau">
    <w:name w:val="Table Grid"/>
    <w:basedOn w:val="TableauNormal"/>
    <w:uiPriority w:val="99"/>
    <w:rsid w:val="008D0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Style3">
    <w:name w:val="gStyle3"/>
    <w:basedOn w:val="Normal"/>
    <w:uiPriority w:val="99"/>
    <w:rsid w:val="008F1F74"/>
    <w:pPr>
      <w:tabs>
        <w:tab w:val="num" w:pos="1800"/>
      </w:tabs>
      <w:suppressAutoHyphens/>
      <w:spacing w:before="0" w:after="0"/>
      <w:ind w:left="1440" w:right="0"/>
    </w:pPr>
    <w:rPr>
      <w:rFonts w:ascii="Times New Roman" w:hAnsi="Times New Roman" w:cs="Times New Roman"/>
      <w:sz w:val="22"/>
      <w:szCs w:val="20"/>
      <w:lang w:eastAsia="ar-SA"/>
    </w:rPr>
  </w:style>
  <w:style w:type="paragraph" w:styleId="Sansinterligne">
    <w:name w:val="No Spacing"/>
    <w:aliases w:val="Case de tableau"/>
    <w:uiPriority w:val="1"/>
    <w:qFormat/>
    <w:rsid w:val="0008164F"/>
    <w:pPr>
      <w:spacing w:after="60"/>
      <w:ind w:left="284" w:right="284"/>
      <w:jc w:val="both"/>
    </w:pPr>
    <w:rPr>
      <w:rFonts w:ascii="Arial" w:hAnsi="Arial" w:cs="Arial"/>
      <w:szCs w:val="24"/>
    </w:rPr>
  </w:style>
  <w:style w:type="character" w:styleId="Rfrenceintense">
    <w:name w:val="Intense Reference"/>
    <w:basedOn w:val="Policepardfaut"/>
    <w:uiPriority w:val="32"/>
    <w:qFormat/>
    <w:rsid w:val="00B55F4D"/>
    <w:rPr>
      <w:b/>
      <w:bCs/>
      <w:smallCaps/>
      <w:color w:val="B2B2B2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B55F4D"/>
    <w:rPr>
      <w:b/>
      <w:bCs/>
      <w:smallCaps/>
      <w:spacing w:val="5"/>
    </w:rPr>
  </w:style>
  <w:style w:type="paragraph" w:customStyle="1" w:styleId="Dtail">
    <w:name w:val="Détail"/>
    <w:basedOn w:val="Normal"/>
    <w:rsid w:val="0043684A"/>
    <w:pPr>
      <w:numPr>
        <w:numId w:val="15"/>
      </w:numPr>
      <w:spacing w:before="0" w:after="0"/>
      <w:ind w:right="0"/>
      <w:jc w:val="left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cinet.gov.m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zaitelhabti@mcinet.gov.m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fzaitelhabti@mcinet.gov.m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pri&#233;taire\AppData\Roaming\Microsoft\Templates\Template%20Livrables%20Projet%20Clusters%20Maro.dotx" TargetMode="External"/></Relationship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0592E-D8F9-43A7-A938-AB942D783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Livrables Projet Clusters Maro</Template>
  <TotalTime>126</TotalTime>
  <Pages>12</Pages>
  <Words>2767</Words>
  <Characters>15221</Characters>
  <Application>Microsoft Office Word</Application>
  <DocSecurity>0</DocSecurity>
  <Lines>126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CHAPTER 1 Administrative information</vt:lpstr>
    </vt:vector>
  </TitlesOfParts>
  <Company>Hewlett-Packard</Company>
  <LinksUpToDate>false</LinksUpToDate>
  <CharactersWithSpaces>17953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 Administrative information</dc:title>
  <dc:creator>Paulette Pommier</dc:creator>
  <cp:lastModifiedBy>Ait El Habti Fatima Ezzahra</cp:lastModifiedBy>
  <cp:revision>25</cp:revision>
  <cp:lastPrinted>2012-02-23T11:33:00Z</cp:lastPrinted>
  <dcterms:created xsi:type="dcterms:W3CDTF">2020-06-05T12:43:00Z</dcterms:created>
  <dcterms:modified xsi:type="dcterms:W3CDTF">2020-06-19T08:32:00Z</dcterms:modified>
</cp:coreProperties>
</file>